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FBED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508D9CBF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63C32992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511EAC3E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20C29713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642A717E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4B50D473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76F32C45" w14:textId="77777777" w:rsidR="0088589B" w:rsidRDefault="0088589B" w:rsidP="0088589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TAOTLUS</w:t>
      </w:r>
      <w:r>
        <w:rPr>
          <w:rFonts w:asciiTheme="minorHAnsi" w:hAnsiTheme="minorHAnsi" w:cstheme="minorHAnsi"/>
          <w:b/>
        </w:rPr>
        <w:br/>
        <w:t>Lõputööle juurdepääsu piirangu kehtestamiseks</w:t>
      </w:r>
    </w:p>
    <w:p w14:paraId="69F653DE" w14:textId="77777777" w:rsidR="0088589B" w:rsidRDefault="0088589B" w:rsidP="0088589B">
      <w:pPr>
        <w:rPr>
          <w:rFonts w:asciiTheme="minorHAnsi" w:hAnsiTheme="minorHAnsi" w:cstheme="minorHAnsi"/>
          <w:b/>
        </w:rPr>
      </w:pPr>
    </w:p>
    <w:p w14:paraId="29FC4EC8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Taotlen oma lõputööle</w:t>
      </w:r>
      <w:r w:rsidRPr="009176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juurdepääsu piirangu kehtestamist</w:t>
      </w:r>
      <w:r>
        <w:rPr>
          <w:rFonts w:asciiTheme="minorHAnsi" w:hAnsiTheme="minorHAnsi" w:cstheme="minorHAnsi"/>
        </w:rPr>
        <w:br/>
        <w:t>Lõp</w:t>
      </w:r>
      <w:r w:rsidR="00FE37DF">
        <w:rPr>
          <w:rFonts w:asciiTheme="minorHAnsi" w:hAnsiTheme="minorHAnsi" w:cstheme="minorHAnsi"/>
        </w:rPr>
        <w:t>utöö pealkiri:</w:t>
      </w:r>
      <w:r w:rsidR="00FE37DF">
        <w:rPr>
          <w:rFonts w:asciiTheme="minorHAnsi" w:hAnsiTheme="minorHAnsi" w:cstheme="minorHAnsi"/>
        </w:rPr>
        <w:br/>
        <w:t>Piirangu kehtivus</w:t>
      </w:r>
      <w:r>
        <w:rPr>
          <w:rFonts w:asciiTheme="minorHAnsi" w:hAnsiTheme="minorHAnsi" w:cstheme="minorHAnsi"/>
        </w:rPr>
        <w:t xml:space="preserve">: </w:t>
      </w:r>
    </w:p>
    <w:p w14:paraId="4F670E0C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Piirangu seadmise alus *:</w:t>
      </w:r>
      <w:r w:rsidR="00AC28B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5771838"/>
          <w:placeholder>
            <w:docPart w:val="DefaultPlaceholder_-1854013439"/>
          </w:placeholder>
          <w:showingPlcHdr/>
          <w:dropDownList>
            <w:listItem w:displayText="AvTS parag 35 lg 1 p 10 " w:value="AvTS parag 35 lg 1 p 10 "/>
            <w:listItem w:displayText="AvTS parag 35 lg 1 p 17 " w:value="AvTS parag 35 lg 1 p 17 "/>
            <w:listItem w:displayText="AvTS parag 35 lg 1 p 12" w:value=" AvTS parag 35 lg 1 p 12"/>
          </w:dropDownList>
        </w:sdtPr>
        <w:sdtEndPr/>
        <w:sdtContent>
          <w:r w:rsidR="00AC28BF" w:rsidRPr="00B2690D">
            <w:rPr>
              <w:rStyle w:val="PlaceholderText"/>
              <w:rFonts w:eastAsiaTheme="minorHAnsi"/>
            </w:rPr>
            <w:t>Choose an item.</w:t>
          </w:r>
        </w:sdtContent>
      </w:sdt>
    </w:p>
    <w:p w14:paraId="3F92AF76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7962182E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Põhjendus: </w:t>
      </w:r>
    </w:p>
    <w:p w14:paraId="4346A681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086E7E34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11EC547B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3271A004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4C148F2C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4BC55D08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6D8ED1C6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1B1278EA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2EB576B6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0297E575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Üliõpilaskood: </w:t>
      </w:r>
    </w:p>
    <w:p w14:paraId="184A7BF8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Üliõpilase ees- ja perekonnanimi: </w:t>
      </w:r>
    </w:p>
    <w:p w14:paraId="7C8290FD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Üliõpilase õppekava kood ja peaeriala: </w:t>
      </w:r>
    </w:p>
    <w:p w14:paraId="38013E16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22B7955B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Üliõpilase allkiri ja kuupäev /jätta lisam</w:t>
      </w:r>
      <w:r w:rsidR="00BA6C7C">
        <w:rPr>
          <w:rFonts w:asciiTheme="minorHAnsi" w:hAnsiTheme="minorHAnsi" w:cstheme="minorHAnsi"/>
        </w:rPr>
        <w:t>ata digiallkirjastamise korral/:</w:t>
      </w:r>
    </w:p>
    <w:p w14:paraId="77E982D8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544DA0EA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41230201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Juhendaja: </w:t>
      </w:r>
    </w:p>
    <w:p w14:paraId="7710C7C3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Juhendaja allkiri ja kuupäev /jätta lisam</w:t>
      </w:r>
      <w:r w:rsidR="00BA6C7C">
        <w:rPr>
          <w:rFonts w:asciiTheme="minorHAnsi" w:hAnsiTheme="minorHAnsi" w:cstheme="minorHAnsi"/>
        </w:rPr>
        <w:t>ata digiallkirjastamise korral/:</w:t>
      </w:r>
    </w:p>
    <w:p w14:paraId="59CC7727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140401FD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8CD132F" w14:textId="77777777" w:rsidR="0088589B" w:rsidRDefault="0088589B" w:rsidP="00885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6E65EED4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5788257D" w14:textId="77777777" w:rsidR="0088589B" w:rsidRPr="00AD7721" w:rsidRDefault="0088589B" w:rsidP="0088589B">
      <w:pPr>
        <w:rPr>
          <w:rFonts w:asciiTheme="minorHAnsi" w:hAnsiTheme="minorHAnsi" w:cstheme="minorHAnsi"/>
          <w:b/>
        </w:rPr>
      </w:pPr>
      <w:r w:rsidRPr="00AD7721">
        <w:rPr>
          <w:rFonts w:asciiTheme="minorHAnsi" w:hAnsiTheme="minorHAnsi" w:cstheme="minorHAnsi"/>
          <w:b/>
        </w:rPr>
        <w:t>Kehtestan lõputööle juurdepääsu piirangu</w:t>
      </w:r>
    </w:p>
    <w:p w14:paraId="1D130A99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7E8A4F6B" w14:textId="77777777" w:rsidR="00BA6C7C" w:rsidRPr="00BA6C7C" w:rsidRDefault="00BA6C7C" w:rsidP="00BA6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Dekaan: </w:t>
      </w:r>
      <w:r w:rsidRPr="00BA6C7C">
        <w:rPr>
          <w:rFonts w:asciiTheme="minorHAnsi" w:hAnsiTheme="minorHAnsi" w:cstheme="minorHAnsi"/>
        </w:rPr>
        <w:t xml:space="preserve"> </w:t>
      </w:r>
    </w:p>
    <w:p w14:paraId="1B15B2C9" w14:textId="77777777" w:rsidR="00BA6C7C" w:rsidRPr="00BA6C7C" w:rsidRDefault="00BA6C7C" w:rsidP="00BA6C7C">
      <w:pPr>
        <w:rPr>
          <w:rFonts w:asciiTheme="minorHAnsi" w:hAnsiTheme="minorHAnsi" w:cstheme="minorHAnsi"/>
        </w:rPr>
      </w:pPr>
    </w:p>
    <w:p w14:paraId="2A7886B0" w14:textId="77777777" w:rsidR="00BA6C7C" w:rsidRPr="00BA6C7C" w:rsidRDefault="00BA6C7C" w:rsidP="00BA6C7C">
      <w:pPr>
        <w:rPr>
          <w:rFonts w:asciiTheme="minorHAnsi" w:hAnsiTheme="minorHAnsi" w:cstheme="minorHAnsi"/>
        </w:rPr>
      </w:pPr>
      <w:r w:rsidRPr="00BA6C7C">
        <w:rPr>
          <w:rFonts w:asciiTheme="minorHAnsi" w:hAnsiTheme="minorHAnsi" w:cstheme="minorHAnsi"/>
        </w:rPr>
        <w:t>Dekaani allkiri ja kuupäev /jätta lisamata digiallkirjastamise korral/:</w:t>
      </w:r>
    </w:p>
    <w:p w14:paraId="6CD3D438" w14:textId="77777777" w:rsidR="0088589B" w:rsidRDefault="0088589B" w:rsidP="0088589B">
      <w:pPr>
        <w:rPr>
          <w:rFonts w:asciiTheme="minorHAnsi" w:hAnsiTheme="minorHAnsi" w:cstheme="minorHAnsi"/>
        </w:rPr>
      </w:pPr>
    </w:p>
    <w:p w14:paraId="158150B9" w14:textId="77777777" w:rsidR="0088589B" w:rsidRDefault="0088589B" w:rsidP="0088589B">
      <w:pPr>
        <w:pStyle w:val="Lisatekst"/>
        <w:numPr>
          <w:ilvl w:val="0"/>
          <w:numId w:val="0"/>
        </w:numPr>
      </w:pPr>
    </w:p>
    <w:p w14:paraId="1D027DBC" w14:textId="77777777" w:rsidR="0088589B" w:rsidRDefault="0088589B" w:rsidP="0088589B"/>
    <w:p w14:paraId="039E5571" w14:textId="77777777" w:rsidR="0088589B" w:rsidRDefault="0088589B" w:rsidP="0088589B"/>
    <w:p w14:paraId="6C406FBE" w14:textId="77777777" w:rsidR="0088589B" w:rsidRDefault="0088589B" w:rsidP="0088589B"/>
    <w:p w14:paraId="7F0BC5DA" w14:textId="77777777" w:rsidR="0088589B" w:rsidRPr="0091761D" w:rsidRDefault="0088589B" w:rsidP="0088589B"/>
    <w:p w14:paraId="01B249E4" w14:textId="77777777" w:rsidR="0088589B" w:rsidRDefault="0088589B" w:rsidP="0088589B"/>
    <w:p w14:paraId="2FC94F86" w14:textId="77777777" w:rsidR="0088589B" w:rsidRPr="00725E7C" w:rsidRDefault="0088589B" w:rsidP="0088589B">
      <w:pPr>
        <w:rPr>
          <w:b/>
          <w:sz w:val="18"/>
          <w:szCs w:val="18"/>
        </w:rPr>
      </w:pPr>
      <w:r w:rsidRPr="00725E7C">
        <w:rPr>
          <w:sz w:val="18"/>
          <w:szCs w:val="18"/>
        </w:rPr>
        <w:t>*</w:t>
      </w:r>
      <w:r w:rsidR="00BA6C7C" w:rsidRPr="00725E7C">
        <w:rPr>
          <w:sz w:val="18"/>
          <w:szCs w:val="18"/>
        </w:rPr>
        <w:t>Sagedasematel juh</w:t>
      </w:r>
      <w:r w:rsidRPr="00725E7C">
        <w:rPr>
          <w:sz w:val="18"/>
          <w:szCs w:val="18"/>
        </w:rPr>
        <w:t>tudel on piirangu se</w:t>
      </w:r>
      <w:r w:rsidR="00FE37DF" w:rsidRPr="00725E7C">
        <w:rPr>
          <w:sz w:val="18"/>
          <w:szCs w:val="18"/>
        </w:rPr>
        <w:t>admise aluseks Avaliku teab</w:t>
      </w:r>
      <w:r w:rsidRPr="00725E7C">
        <w:rPr>
          <w:sz w:val="18"/>
          <w:szCs w:val="18"/>
        </w:rPr>
        <w:t xml:space="preserve">e </w:t>
      </w:r>
      <w:r w:rsidR="00AC28BF" w:rsidRPr="00725E7C">
        <w:rPr>
          <w:sz w:val="18"/>
          <w:szCs w:val="18"/>
        </w:rPr>
        <w:t xml:space="preserve">seaduse § 35 vastav alapunkt. </w:t>
      </w:r>
      <w:r w:rsidR="00AC28BF" w:rsidRPr="00725E7C">
        <w:rPr>
          <w:b/>
          <w:sz w:val="18"/>
          <w:szCs w:val="18"/>
        </w:rPr>
        <w:t xml:space="preserve">Juhul kui piirangul on muu seaduslik alus, </w:t>
      </w:r>
      <w:r w:rsidR="000E417B" w:rsidRPr="00725E7C">
        <w:rPr>
          <w:b/>
          <w:sz w:val="18"/>
          <w:szCs w:val="18"/>
        </w:rPr>
        <w:t>lisada</w:t>
      </w:r>
      <w:r w:rsidR="00AC28BF" w:rsidRPr="00725E7C">
        <w:rPr>
          <w:b/>
          <w:sz w:val="18"/>
          <w:szCs w:val="18"/>
        </w:rPr>
        <w:t xml:space="preserve"> asjakohane.</w:t>
      </w:r>
    </w:p>
    <w:p w14:paraId="58FC9B27" w14:textId="77777777" w:rsidR="00725E7C" w:rsidRPr="00725E7C" w:rsidRDefault="000E417B">
      <w:pPr>
        <w:rPr>
          <w:sz w:val="18"/>
          <w:szCs w:val="18"/>
        </w:rPr>
      </w:pPr>
      <w:r w:rsidRPr="00725E7C">
        <w:rPr>
          <w:sz w:val="18"/>
          <w:szCs w:val="18"/>
        </w:rPr>
        <w:t xml:space="preserve">  10) teabe tehnoloogiliste lahenduste kohta, kui sellise teabe avalikuks tulek kahjustaks teabevaldaja huve või sellise teabe asutusesiseseks kasutamiseks tunnistamine on ette nähtud eraõigusliku isikuga sõlmitud lepingus;</w:t>
      </w:r>
      <w:r w:rsidRPr="00725E7C">
        <w:rPr>
          <w:sz w:val="18"/>
          <w:szCs w:val="18"/>
        </w:rPr>
        <w:br/>
        <w:t xml:space="preserve">  12) teabe, mis sisaldab isikuandmeid, kui sellisele teabele juurdepääsu võimaldamine kahjustaks oluliselt andmesubjekti eraelu puutumatust;</w:t>
      </w:r>
      <w:r w:rsidRPr="00725E7C">
        <w:rPr>
          <w:sz w:val="18"/>
          <w:szCs w:val="18"/>
        </w:rPr>
        <w:br/>
        <w:t>17) teabe, mille avalikustamine võib kahjustada ärisaladust.</w:t>
      </w:r>
    </w:p>
    <w:sectPr w:rsidR="00C244D0" w:rsidRPr="00725E7C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5D53" w14:textId="77777777" w:rsidR="00F10B35" w:rsidRDefault="00BA6C7C">
      <w:r>
        <w:separator/>
      </w:r>
    </w:p>
  </w:endnote>
  <w:endnote w:type="continuationSeparator" w:id="0">
    <w:p w14:paraId="0B648709" w14:textId="77777777" w:rsidR="00F10B35" w:rsidRDefault="00B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D45" w14:textId="77777777" w:rsidR="00725E7C" w:rsidRDefault="00885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C076" w14:textId="77777777" w:rsidR="00725E7C" w:rsidRDefault="0072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DEE4" w14:textId="77777777" w:rsidR="00F10B35" w:rsidRDefault="00BA6C7C">
      <w:r>
        <w:separator/>
      </w:r>
    </w:p>
  </w:footnote>
  <w:footnote w:type="continuationSeparator" w:id="0">
    <w:p w14:paraId="17D03B0A" w14:textId="77777777" w:rsidR="00F10B35" w:rsidRDefault="00BA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E71" w14:textId="77777777" w:rsidR="00725E7C" w:rsidRDefault="008858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1EDCD" w14:textId="77777777" w:rsidR="00725E7C" w:rsidRDefault="00725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6147"/>
      <w:docPartObj>
        <w:docPartGallery w:val="Page Numbers (Top of Page)"/>
        <w:docPartUnique/>
      </w:docPartObj>
    </w:sdtPr>
    <w:sdtEndPr/>
    <w:sdtContent>
      <w:p w14:paraId="4C633222" w14:textId="77777777" w:rsidR="00725E7C" w:rsidRDefault="0088589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0156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9B"/>
    <w:rsid w:val="000E417B"/>
    <w:rsid w:val="0016099E"/>
    <w:rsid w:val="004A2CBD"/>
    <w:rsid w:val="00590516"/>
    <w:rsid w:val="00725E7C"/>
    <w:rsid w:val="0088589B"/>
    <w:rsid w:val="00AC28BF"/>
    <w:rsid w:val="00BA6C7C"/>
    <w:rsid w:val="00C8611B"/>
    <w:rsid w:val="00F10B35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5C7C"/>
  <w15:chartTrackingRefBased/>
  <w15:docId w15:val="{1E93520C-3D83-4E52-9729-7AD41B7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9B"/>
    <w:pPr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5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89B"/>
    <w:rPr>
      <w:rFonts w:ascii="Calibri" w:eastAsia="Times New Roman" w:hAnsi="Calibri" w:cs="Times New Roman"/>
      <w:szCs w:val="20"/>
      <w:lang w:eastAsia="et-EE"/>
    </w:rPr>
  </w:style>
  <w:style w:type="paragraph" w:styleId="Footer">
    <w:name w:val="footer"/>
    <w:basedOn w:val="Normal"/>
    <w:link w:val="FooterChar"/>
    <w:rsid w:val="00885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89B"/>
    <w:rPr>
      <w:rFonts w:ascii="Calibri" w:eastAsia="Times New Roman" w:hAnsi="Calibri" w:cs="Times New Roman"/>
      <w:szCs w:val="20"/>
      <w:lang w:eastAsia="et-EE"/>
    </w:rPr>
  </w:style>
  <w:style w:type="character" w:styleId="PageNumber">
    <w:name w:val="page number"/>
    <w:basedOn w:val="DefaultParagraphFont"/>
    <w:rsid w:val="0088589B"/>
  </w:style>
  <w:style w:type="paragraph" w:customStyle="1" w:styleId="Lisatekst">
    <w:name w:val="Lisatekst"/>
    <w:basedOn w:val="BodyText"/>
    <w:rsid w:val="0088589B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LisaBodyt">
    <w:name w:val="LisaBodyt"/>
    <w:basedOn w:val="Normal"/>
    <w:qFormat/>
    <w:rsid w:val="0088589B"/>
    <w:pPr>
      <w:numPr>
        <w:ilvl w:val="1"/>
        <w:numId w:val="1"/>
      </w:numPr>
      <w:spacing w:before="40"/>
    </w:pPr>
  </w:style>
  <w:style w:type="paragraph" w:customStyle="1" w:styleId="LisaBodyt2">
    <w:name w:val="LisaBodyt2"/>
    <w:basedOn w:val="LisaBodyt"/>
    <w:qFormat/>
    <w:rsid w:val="0088589B"/>
    <w:pPr>
      <w:numPr>
        <w:ilvl w:val="2"/>
      </w:num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858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89B"/>
    <w:rPr>
      <w:rFonts w:ascii="Calibri" w:eastAsia="Times New Roman" w:hAnsi="Calibri" w:cs="Times New Roman"/>
      <w:szCs w:val="20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AC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E039-81D5-4E8D-ADF9-02C19E470F2B}"/>
      </w:docPartPr>
      <w:docPartBody>
        <w:p w:rsidR="001575D9" w:rsidRDefault="00EC362E">
          <w:r w:rsidRPr="00B269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2E"/>
    <w:rsid w:val="001575D9"/>
    <w:rsid w:val="00E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CA73-2A40-494B-86E2-977DA0FF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Kosk</dc:creator>
  <cp:keywords/>
  <dc:description/>
  <cp:lastModifiedBy>Kertu Kosk</cp:lastModifiedBy>
  <cp:revision>2</cp:revision>
  <dcterms:created xsi:type="dcterms:W3CDTF">2024-02-20T12:22:00Z</dcterms:created>
  <dcterms:modified xsi:type="dcterms:W3CDTF">2024-02-20T12:22:00Z</dcterms:modified>
</cp:coreProperties>
</file>