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8358" w14:textId="77777777" w:rsidR="005D745D" w:rsidRDefault="005D745D" w:rsidP="00890DF3">
      <w:pPr>
        <w:pStyle w:val="BodyR"/>
      </w:pPr>
      <w:bookmarkStart w:id="0" w:name="_GoBack"/>
      <w:bookmarkEnd w:id="0"/>
      <w:r>
        <w:t>ALGTEKST-TERVIKTEKST</w:t>
      </w:r>
    </w:p>
    <w:p w14:paraId="1CA657F0" w14:textId="78BB9028" w:rsidR="00913C19" w:rsidRDefault="00292D3B" w:rsidP="005D745D">
      <w:pPr>
        <w:pStyle w:val="BodyR"/>
        <w:jc w:val="left"/>
      </w:pPr>
      <w:r w:rsidRPr="001C72DD">
        <w:t>K</w:t>
      </w:r>
      <w:r w:rsidR="005D745D">
        <w:t xml:space="preserve">innitatud </w:t>
      </w:r>
      <w:r w:rsidRPr="001C72DD">
        <w:t xml:space="preserve">rektori </w:t>
      </w:r>
      <w:r w:rsidR="00536B70">
        <w:fldChar w:fldCharType="begin"/>
      </w:r>
      <w:r w:rsidR="00760F9F">
        <w:instrText xml:space="preserve"> delta_regDateTime</w:instrText>
      </w:r>
      <w:r w:rsidR="00536B70">
        <w:fldChar w:fldCharType="separate"/>
      </w:r>
      <w:r w:rsidR="00760F9F">
        <w:t>10.01.2022</w:t>
      </w:r>
      <w:r w:rsidR="00536B70">
        <w:fldChar w:fldCharType="end"/>
      </w:r>
      <w:r w:rsidR="005D745D">
        <w:t xml:space="preserve"> </w:t>
      </w:r>
      <w:r w:rsidRPr="001C72DD">
        <w:t xml:space="preserve">käskkirjaga nr </w:t>
      </w:r>
      <w:r w:rsidR="00536B70">
        <w:fldChar w:fldCharType="begin"/>
      </w:r>
      <w:r w:rsidR="00760F9F">
        <w:instrText xml:space="preserve"> delta_regNumber</w:instrText>
      </w:r>
      <w:r w:rsidR="00536B70">
        <w:fldChar w:fldCharType="separate"/>
      </w:r>
      <w:r w:rsidR="00760F9F">
        <w:t>2</w:t>
      </w:r>
      <w:r w:rsidR="00536B70">
        <w:fldChar w:fldCharType="end"/>
      </w:r>
    </w:p>
    <w:p w14:paraId="4E9643B8" w14:textId="75B0C6FA" w:rsidR="005D745D" w:rsidRDefault="005D745D" w:rsidP="005D745D">
      <w:pPr>
        <w:pStyle w:val="BodyR"/>
        <w:jc w:val="left"/>
      </w:pPr>
    </w:p>
    <w:p w14:paraId="19CE5C8F" w14:textId="76AC7980" w:rsidR="005D745D" w:rsidRPr="001C72DD" w:rsidRDefault="005D745D" w:rsidP="005D745D">
      <w:pPr>
        <w:pStyle w:val="BodyR"/>
        <w:jc w:val="left"/>
      </w:pPr>
      <w:r w:rsidRPr="005D745D">
        <w:t xml:space="preserve">Redaktsiooni jõustumise kuupäev: </w:t>
      </w:r>
      <w:r>
        <w:t>10.01.2022</w:t>
      </w:r>
    </w:p>
    <w:p w14:paraId="348853E7" w14:textId="54317B50" w:rsidR="006D07D8" w:rsidRPr="001C72DD" w:rsidRDefault="00444D5F" w:rsidP="00D72E9E">
      <w:pPr>
        <w:pStyle w:val="Lisapealkiri"/>
        <w:tabs>
          <w:tab w:val="clear" w:pos="6521"/>
        </w:tabs>
      </w:pPr>
      <w:r>
        <w:t>I</w:t>
      </w:r>
      <w:r w:rsidR="00517CFA">
        <w:t>siku</w:t>
      </w:r>
      <w:r w:rsidR="0005209D">
        <w:t>andme</w:t>
      </w:r>
      <w:r w:rsidR="001B42EF">
        <w:t xml:space="preserve">te töötlemise ja </w:t>
      </w:r>
      <w:r w:rsidR="0005209D">
        <w:t>kaitse</w:t>
      </w:r>
      <w:r w:rsidR="001B42EF">
        <w:t xml:space="preserve"> </w:t>
      </w:r>
      <w:r>
        <w:t>tingimused täiendusõppe korraldamisel</w:t>
      </w:r>
    </w:p>
    <w:p w14:paraId="6D0783DB" w14:textId="18AD3208" w:rsidR="00B0422D" w:rsidRPr="00B0422D" w:rsidRDefault="007D4FBC" w:rsidP="0005209D">
      <w:pPr>
        <w:pStyle w:val="Lisatekst"/>
        <w:rPr>
          <w:b/>
        </w:rPr>
      </w:pPr>
      <w:r>
        <w:rPr>
          <w:b/>
        </w:rPr>
        <w:t>Üldsätted</w:t>
      </w:r>
    </w:p>
    <w:p w14:paraId="545A5893" w14:textId="47078740" w:rsidR="0098699A" w:rsidRDefault="00444D5F" w:rsidP="00B0422D">
      <w:pPr>
        <w:pStyle w:val="LisaBodyt"/>
      </w:pPr>
      <w:r>
        <w:t>Käesolevate</w:t>
      </w:r>
      <w:r w:rsidR="0005209D">
        <w:t xml:space="preserve"> </w:t>
      </w:r>
      <w:r>
        <w:t>tingimustega</w:t>
      </w:r>
      <w:r w:rsidR="0005209D">
        <w:t xml:space="preserve"> </w:t>
      </w:r>
      <w:r>
        <w:t xml:space="preserve">reguleeritakse </w:t>
      </w:r>
      <w:r w:rsidR="0005209D">
        <w:t>isikuandmete</w:t>
      </w:r>
      <w:r>
        <w:t xml:space="preserve"> töötlemist</w:t>
      </w:r>
      <w:r w:rsidR="0005209D">
        <w:t xml:space="preserve"> ja kaitse</w:t>
      </w:r>
      <w:r>
        <w:t>t täiendusõppe korraldamisel</w:t>
      </w:r>
      <w:r w:rsidR="0005209D">
        <w:t xml:space="preserve"> Tallinna Tehnikaülikoolis (edaspidi </w:t>
      </w:r>
      <w:r w:rsidR="0005209D" w:rsidRPr="0005209D">
        <w:rPr>
          <w:i/>
        </w:rPr>
        <w:t>ülikool</w:t>
      </w:r>
      <w:r w:rsidR="0005209D">
        <w:t>).</w:t>
      </w:r>
    </w:p>
    <w:p w14:paraId="2904EE86" w14:textId="77777777" w:rsidR="0005209D" w:rsidRDefault="0005209D" w:rsidP="00B0422D">
      <w:pPr>
        <w:pStyle w:val="LisaBodyt"/>
      </w:pPr>
      <w:r w:rsidRPr="0005209D">
        <w:t xml:space="preserve">Isikuandmeteks </w:t>
      </w:r>
      <w:r>
        <w:t>on kõik</w:t>
      </w:r>
      <w:r w:rsidRPr="0005209D">
        <w:t xml:space="preserve"> tuvastatud või tu</w:t>
      </w:r>
      <w:r>
        <w:t>vastatava füüsilise isiku andme</w:t>
      </w:r>
      <w:r w:rsidR="005449C7">
        <w:t>d, mis on seotud</w:t>
      </w:r>
      <w:r w:rsidRPr="0005209D">
        <w:t xml:space="preserve"> </w:t>
      </w:r>
      <w:r w:rsidR="007079F1">
        <w:t>isiku</w:t>
      </w:r>
      <w:r w:rsidR="005449C7">
        <w:t xml:space="preserve"> füüsiliste, psüühiliste, füsioloogiliste, majanduslike, kultuuriliste või sotsiaalsete</w:t>
      </w:r>
      <w:r w:rsidRPr="0005209D">
        <w:t xml:space="preserve"> omadus</w:t>
      </w:r>
      <w:r w:rsidR="005449C7">
        <w:t>te, suhete ja kuuluvusega</w:t>
      </w:r>
      <w:r w:rsidRPr="0005209D">
        <w:t>.</w:t>
      </w:r>
    </w:p>
    <w:p w14:paraId="3D3F4C78" w14:textId="77777777" w:rsidR="0005209D" w:rsidRDefault="0005209D" w:rsidP="00B0422D">
      <w:pPr>
        <w:pStyle w:val="LisaBodyt"/>
      </w:pPr>
      <w:r w:rsidRPr="0005209D">
        <w:t>Isikuandmete töötlemine on</w:t>
      </w:r>
      <w:r>
        <w:t xml:space="preserve"> igasugune</w:t>
      </w:r>
      <w:r w:rsidRPr="0005209D">
        <w:t xml:space="preserve"> isikuandmetega tehtav toiming, sealhulgas </w:t>
      </w:r>
      <w:r w:rsidR="007079F1">
        <w:t>isikuandmete</w:t>
      </w:r>
      <w:r w:rsidRPr="0005209D">
        <w:t xml:space="preserve"> kogumine, </w:t>
      </w:r>
      <w:r>
        <w:t xml:space="preserve">kasutamine, </w:t>
      </w:r>
      <w:r w:rsidRPr="0005209D">
        <w:t xml:space="preserve">muutmine, avalikustamine, </w:t>
      </w:r>
      <w:r>
        <w:t xml:space="preserve">edastamine, </w:t>
      </w:r>
      <w:r w:rsidRPr="0005209D">
        <w:t>salvestamine, korrastamine, säilitamine, andmetele juurdepääsu võimaldamine ning päringute ja väljavõtete te</w:t>
      </w:r>
      <w:r>
        <w:t>gemine</w:t>
      </w:r>
      <w:r w:rsidRPr="0005209D">
        <w:t>.</w:t>
      </w:r>
    </w:p>
    <w:p w14:paraId="0BC0E366" w14:textId="77777777" w:rsidR="0005209D" w:rsidRDefault="0005209D" w:rsidP="00B0422D">
      <w:pPr>
        <w:pStyle w:val="LisaBodyt"/>
      </w:pPr>
      <w:r w:rsidRPr="0005209D">
        <w:t xml:space="preserve">Ülikool </w:t>
      </w:r>
      <w:r w:rsidR="00B0422D">
        <w:t xml:space="preserve">töötleb isikuandmeid </w:t>
      </w:r>
      <w:r>
        <w:t>juhul</w:t>
      </w:r>
      <w:r w:rsidRPr="0005209D">
        <w:t>, kui selleks on õiguslik alus</w:t>
      </w:r>
      <w:r>
        <w:t>. Ülikool töötleb isikuandmeid seni</w:t>
      </w:r>
      <w:r w:rsidRPr="0005209D">
        <w:t>, ku</w:t>
      </w:r>
      <w:r>
        <w:t>n</w:t>
      </w:r>
      <w:r w:rsidRPr="0005209D">
        <w:t xml:space="preserve">i see on vajalik töötlemise eesmärgi </w:t>
      </w:r>
      <w:r>
        <w:t xml:space="preserve">ja/ </w:t>
      </w:r>
      <w:r w:rsidRPr="0005209D">
        <w:t>v</w:t>
      </w:r>
      <w:r>
        <w:t>õi õigusakti nõuete täitmiseks.</w:t>
      </w:r>
    </w:p>
    <w:p w14:paraId="01E0891D" w14:textId="77777777" w:rsidR="0005209D" w:rsidRDefault="0005209D" w:rsidP="00B0422D">
      <w:pPr>
        <w:pStyle w:val="LisaBodyt"/>
      </w:pPr>
      <w:r>
        <w:t>Ülikool</w:t>
      </w:r>
      <w:r w:rsidR="00EB17D0">
        <w:t>is</w:t>
      </w:r>
      <w:r>
        <w:t xml:space="preserve"> </w:t>
      </w:r>
      <w:r w:rsidR="00EB17D0">
        <w:t>rakendatakse</w:t>
      </w:r>
      <w:r w:rsidR="007079F1">
        <w:t xml:space="preserve"> töödeldavate</w:t>
      </w:r>
      <w:r w:rsidRPr="0005209D">
        <w:t xml:space="preserve"> isi</w:t>
      </w:r>
      <w:r w:rsidR="007079F1">
        <w:t>kuandmete</w:t>
      </w:r>
      <w:r>
        <w:t xml:space="preserve"> </w:t>
      </w:r>
      <w:r w:rsidR="00EB17D0">
        <w:t xml:space="preserve">kaitseks </w:t>
      </w:r>
      <w:r w:rsidR="00EB17D0" w:rsidRPr="0005209D">
        <w:t>avalikuks tuleku</w:t>
      </w:r>
      <w:r w:rsidR="00EB17D0">
        <w:t>,</w:t>
      </w:r>
      <w:r w:rsidR="00EB17D0" w:rsidRPr="0005209D">
        <w:t xml:space="preserve"> </w:t>
      </w:r>
      <w:r>
        <w:t>volitamata</w:t>
      </w:r>
      <w:r w:rsidRPr="0005209D">
        <w:t xml:space="preserve"> </w:t>
      </w:r>
      <w:r w:rsidR="00EB17D0">
        <w:t>töötlemise</w:t>
      </w:r>
      <w:r w:rsidRPr="0005209D">
        <w:t xml:space="preserve"> või </w:t>
      </w:r>
      <w:r>
        <w:t>hävimise eest</w:t>
      </w:r>
      <w:r w:rsidR="007079F1">
        <w:t xml:space="preserve"> sobivaid</w:t>
      </w:r>
      <w:r w:rsidRPr="0005209D">
        <w:t xml:space="preserve"> organisatsioonilisi, füüsilisi ja tehnilisi t</w:t>
      </w:r>
      <w:r w:rsidR="00EB17D0">
        <w:t xml:space="preserve">eabeturbe </w:t>
      </w:r>
      <w:r w:rsidRPr="0005209D">
        <w:t>meetmeid</w:t>
      </w:r>
      <w:r>
        <w:t>.</w:t>
      </w:r>
    </w:p>
    <w:p w14:paraId="1DF8D4D6" w14:textId="6D5E4105" w:rsidR="00B0422D" w:rsidRPr="00B0422D" w:rsidRDefault="007D4FBC" w:rsidP="00B0422D">
      <w:pPr>
        <w:pStyle w:val="Lisatekst"/>
        <w:rPr>
          <w:b/>
        </w:rPr>
      </w:pPr>
      <w:r>
        <w:rPr>
          <w:b/>
        </w:rPr>
        <w:t>I</w:t>
      </w:r>
      <w:r w:rsidR="00B0422D" w:rsidRPr="00B0422D">
        <w:rPr>
          <w:b/>
        </w:rPr>
        <w:t>sikuandmete töötlemine</w:t>
      </w:r>
      <w:r w:rsidR="005449C7">
        <w:rPr>
          <w:b/>
        </w:rPr>
        <w:t xml:space="preserve"> ja kaitse</w:t>
      </w:r>
      <w:r>
        <w:rPr>
          <w:b/>
        </w:rPr>
        <w:t xml:space="preserve"> täiendusõppe korraldamisel</w:t>
      </w:r>
    </w:p>
    <w:p w14:paraId="6E09CB2A" w14:textId="6A61F350" w:rsidR="00B0422D" w:rsidRDefault="00B0422D" w:rsidP="00B0422D">
      <w:pPr>
        <w:pStyle w:val="LisaBodyt"/>
      </w:pPr>
      <w:r>
        <w:t xml:space="preserve">Täiendusõppe </w:t>
      </w:r>
      <w:r w:rsidR="00517CFA">
        <w:t>korraldamisel</w:t>
      </w:r>
      <w:r>
        <w:t xml:space="preserve"> töötleb ülikool täiendusõppes </w:t>
      </w:r>
      <w:r w:rsidR="00EB17D0">
        <w:t>osalevate</w:t>
      </w:r>
      <w:r w:rsidRPr="00B0422D">
        <w:t xml:space="preserve"> isikute</w:t>
      </w:r>
      <w:r w:rsidR="007079F1">
        <w:t xml:space="preserve"> (edaspidi </w:t>
      </w:r>
      <w:r w:rsidR="007079F1" w:rsidRPr="007079F1">
        <w:rPr>
          <w:i/>
        </w:rPr>
        <w:t>täiendusõppija</w:t>
      </w:r>
      <w:r w:rsidR="007079F1">
        <w:t>)</w:t>
      </w:r>
      <w:r w:rsidRPr="00B0422D">
        <w:t xml:space="preserve"> andmeid.</w:t>
      </w:r>
    </w:p>
    <w:p w14:paraId="08C40EA9" w14:textId="77777777" w:rsidR="009E0BAC" w:rsidRDefault="009E0BAC" w:rsidP="009E0BAC">
      <w:pPr>
        <w:pStyle w:val="LisaBodyt"/>
      </w:pPr>
      <w:r w:rsidRPr="009E0BAC">
        <w:t>Täie</w:t>
      </w:r>
      <w:r>
        <w:t xml:space="preserve">ndusõppija isikuandmete </w:t>
      </w:r>
      <w:r w:rsidRPr="009E0BAC">
        <w:t xml:space="preserve">töötlemise õiguslik alus on </w:t>
      </w:r>
      <w:r>
        <w:t>vastavalt täiendusõppe liigile</w:t>
      </w:r>
      <w:r w:rsidRPr="009E0BAC">
        <w:t xml:space="preserve"> avalikes huvides täidetav ülesanne ja/</w:t>
      </w:r>
      <w:r>
        <w:t xml:space="preserve"> </w:t>
      </w:r>
      <w:r w:rsidRPr="009E0BAC">
        <w:t>või seadusjärgne kohustus</w:t>
      </w:r>
      <w:r>
        <w:t>.</w:t>
      </w:r>
    </w:p>
    <w:p w14:paraId="64731B5F" w14:textId="62D821A9" w:rsidR="009E0BAC" w:rsidRDefault="009E0BAC" w:rsidP="00461D22">
      <w:pPr>
        <w:pStyle w:val="LisaBodyt"/>
      </w:pPr>
      <w:r>
        <w:t xml:space="preserve">Täiendusõppija isikuandmete töötlemise õiguslik </w:t>
      </w:r>
      <w:r w:rsidRPr="009E0BAC">
        <w:t xml:space="preserve">alus </w:t>
      </w:r>
      <w:r w:rsidR="007079F1">
        <w:t>tuleneb</w:t>
      </w:r>
      <w:r w:rsidRPr="009E0BAC">
        <w:t xml:space="preserve"> r</w:t>
      </w:r>
      <w:r>
        <w:t>iiklikest õigusaktidest, sh</w:t>
      </w:r>
      <w:r w:rsidRPr="009E0BAC">
        <w:t xml:space="preserve"> täiskasvanute koolitu</w:t>
      </w:r>
      <w:r>
        <w:t>se seadusest. Riiklike õigusaktide</w:t>
      </w:r>
      <w:r w:rsidR="007D4FBC">
        <w:t xml:space="preserve"> nõuete</w:t>
      </w:r>
      <w:r>
        <w:t xml:space="preserve"> täitmist reguleeritakse konkreetsemalt ülikooli õigusaktidega, sh täiendusõppe eeskirjaga.</w:t>
      </w:r>
    </w:p>
    <w:p w14:paraId="2EEDEB45" w14:textId="77777777" w:rsidR="009E0BAC" w:rsidRDefault="009E0BAC" w:rsidP="009E0BAC">
      <w:pPr>
        <w:pStyle w:val="LisaBodyt"/>
      </w:pPr>
      <w:r w:rsidRPr="009E0BAC">
        <w:t>Tasulise koolituse korral võib isikuandmete töötlemise õiguslik alus olla ka täiendusõppijaga sõlmitud leping.</w:t>
      </w:r>
    </w:p>
    <w:p w14:paraId="78679526" w14:textId="1B033729" w:rsidR="00B0422D" w:rsidRDefault="00B0422D" w:rsidP="007D4FBC">
      <w:pPr>
        <w:pStyle w:val="LisaBodyt"/>
      </w:pPr>
      <w:r w:rsidRPr="00B0422D">
        <w:t>Ülikool töötleb täiendusõppe</w:t>
      </w:r>
      <w:r>
        <w:t xml:space="preserve"> </w:t>
      </w:r>
      <w:r w:rsidR="00517CFA">
        <w:t>korraldamisel</w:t>
      </w:r>
      <w:r>
        <w:t xml:space="preserve"> </w:t>
      </w:r>
      <w:r w:rsidR="007D4FBC" w:rsidRPr="007D4FBC">
        <w:t>(sh täiendusõppe planeerimisel, läbiviimisel, õpitulemuste hindamisel, andm</w:t>
      </w:r>
      <w:r w:rsidR="007D4FBC">
        <w:t xml:space="preserve">ete kogumisel ja säilitamisel) </w:t>
      </w:r>
      <w:r>
        <w:t>isikute andmeid täiendusõppe</w:t>
      </w:r>
      <w:r w:rsidRPr="00B0422D">
        <w:t xml:space="preserve"> korraldamise, dokumentide ja ar</w:t>
      </w:r>
      <w:r>
        <w:t xml:space="preserve">uandluse </w:t>
      </w:r>
      <w:r w:rsidR="00E92A7B" w:rsidRPr="00B0422D">
        <w:t xml:space="preserve">koostamise </w:t>
      </w:r>
      <w:r>
        <w:t>eesmärgil.</w:t>
      </w:r>
    </w:p>
    <w:p w14:paraId="38D1BFE7" w14:textId="7FBB8652" w:rsidR="00AB5131" w:rsidRPr="00AB5131" w:rsidRDefault="00AB5131" w:rsidP="006D0B1F">
      <w:pPr>
        <w:pStyle w:val="LisaBodyt"/>
      </w:pPr>
      <w:r w:rsidRPr="00AB5131">
        <w:t>Üldhariduskooli</w:t>
      </w:r>
      <w:r w:rsidR="003E40C1">
        <w:t>de</w:t>
      </w:r>
      <w:r w:rsidRPr="00AB5131">
        <w:t xml:space="preserve"> andmeid kasutab ülikool statistika tegemise eesmärgil. Üldhariduskoolide </w:t>
      </w:r>
      <w:r w:rsidR="00CE4613">
        <w:t xml:space="preserve">alaealiste </w:t>
      </w:r>
      <w:r w:rsidRPr="00AB5131">
        <w:t>õpilaste täiendusõppe korral küsit</w:t>
      </w:r>
      <w:r w:rsidR="006D0B1F">
        <w:t xml:space="preserve">akse </w:t>
      </w:r>
      <w:r w:rsidRPr="00AB5131">
        <w:t>lapsevanemalt/ eestkostjalt</w:t>
      </w:r>
      <w:r w:rsidR="006D0B1F">
        <w:t xml:space="preserve"> </w:t>
      </w:r>
      <w:r w:rsidR="006D0B1F" w:rsidRPr="006D0B1F">
        <w:t>nõusolek andmete kogumis</w:t>
      </w:r>
      <w:r w:rsidR="006D0B1F">
        <w:t>eks ja järgnevateks tegevusteks</w:t>
      </w:r>
      <w:r w:rsidRPr="00AB5131">
        <w:t>.</w:t>
      </w:r>
    </w:p>
    <w:p w14:paraId="61BBC660" w14:textId="7576EF94" w:rsidR="00B0422D" w:rsidRDefault="00B0422D" w:rsidP="00B0422D">
      <w:pPr>
        <w:pStyle w:val="LisaBodyt"/>
      </w:pPr>
      <w:r>
        <w:t xml:space="preserve">Täiendusõppe </w:t>
      </w:r>
      <w:r w:rsidR="00517CFA">
        <w:t>korraldamisel</w:t>
      </w:r>
      <w:r>
        <w:t xml:space="preserve"> töödeldakse järgmisi</w:t>
      </w:r>
      <w:r w:rsidR="00517CFA">
        <w:t xml:space="preserve"> täiendusõppija</w:t>
      </w:r>
      <w:r>
        <w:t xml:space="preserve"> isikuandmeid:</w:t>
      </w:r>
    </w:p>
    <w:p w14:paraId="7BB63952" w14:textId="77777777" w:rsidR="00B0422D" w:rsidRDefault="00B0422D" w:rsidP="00B0422D">
      <w:pPr>
        <w:pStyle w:val="LisaBodyt2"/>
      </w:pPr>
      <w:r>
        <w:t>ees- ja perekonnanimi;</w:t>
      </w:r>
    </w:p>
    <w:p w14:paraId="18C206F0" w14:textId="77777777" w:rsidR="00B0422D" w:rsidRDefault="00B0422D" w:rsidP="00B0422D">
      <w:pPr>
        <w:pStyle w:val="LisaBodyt2"/>
      </w:pPr>
      <w:r>
        <w:t>isikukood;</w:t>
      </w:r>
    </w:p>
    <w:p w14:paraId="6690DA4F" w14:textId="77777777" w:rsidR="00B0422D" w:rsidRDefault="00B0422D" w:rsidP="00B0422D">
      <w:pPr>
        <w:pStyle w:val="LisaBodyt2"/>
      </w:pPr>
      <w:r>
        <w:t>kontaktandmed</w:t>
      </w:r>
      <w:r w:rsidR="00D25138">
        <w:t xml:space="preserve"> (e-post, telefon)</w:t>
      </w:r>
      <w:r>
        <w:t>;</w:t>
      </w:r>
    </w:p>
    <w:p w14:paraId="5E140095" w14:textId="77777777" w:rsidR="00D25138" w:rsidRDefault="00ED4258" w:rsidP="00B0422D">
      <w:pPr>
        <w:pStyle w:val="LisaBodyt2"/>
      </w:pPr>
      <w:r>
        <w:t xml:space="preserve">töötava isiku </w:t>
      </w:r>
      <w:r w:rsidR="00D25138">
        <w:t>asutuse andmed;</w:t>
      </w:r>
    </w:p>
    <w:p w14:paraId="406745F2" w14:textId="77777777" w:rsidR="00B0422D" w:rsidRDefault="00ED4258" w:rsidP="00D25138">
      <w:pPr>
        <w:pStyle w:val="LisaBodyt2"/>
      </w:pPr>
      <w:r>
        <w:t xml:space="preserve">töötava isiku </w:t>
      </w:r>
      <w:r w:rsidR="00D25138">
        <w:t>ametikoha andmed</w:t>
      </w:r>
      <w:r w:rsidR="00B0422D">
        <w:t>;</w:t>
      </w:r>
    </w:p>
    <w:p w14:paraId="54F32B61" w14:textId="77777777" w:rsidR="00B0422D" w:rsidRDefault="00F74985" w:rsidP="00B0422D">
      <w:pPr>
        <w:pStyle w:val="LisaBodyt2"/>
      </w:pPr>
      <w:r>
        <w:t xml:space="preserve">tasulise koolituse puhul </w:t>
      </w:r>
      <w:r w:rsidR="00B0422D" w:rsidRPr="00B0422D">
        <w:t>maksja andmed</w:t>
      </w:r>
      <w:r w:rsidR="00D25138">
        <w:t xml:space="preserve"> (nimi, isikukood, aadress)</w:t>
      </w:r>
      <w:r w:rsidR="00ED4258">
        <w:t>;</w:t>
      </w:r>
    </w:p>
    <w:p w14:paraId="0FD4199C" w14:textId="0851B508" w:rsidR="00ED4258" w:rsidRDefault="00ED4258" w:rsidP="00B0422D">
      <w:pPr>
        <w:pStyle w:val="LisaBodyt2"/>
      </w:pPr>
      <w:r>
        <w:t xml:space="preserve">üldhariduskooli õpilase puhul </w:t>
      </w:r>
      <w:r w:rsidR="003E40C1">
        <w:t xml:space="preserve">tema </w:t>
      </w:r>
      <w:r w:rsidRPr="009E0BAC">
        <w:t>klass</w:t>
      </w:r>
      <w:r>
        <w:t>,</w:t>
      </w:r>
      <w:r w:rsidRPr="009E0BAC">
        <w:t xml:space="preserve"> kool</w:t>
      </w:r>
      <w:r>
        <w:t xml:space="preserve">, </w:t>
      </w:r>
      <w:r w:rsidR="00CE4613">
        <w:t xml:space="preserve">elukoha aadress, </w:t>
      </w:r>
      <w:r>
        <w:t>lapsevanema ees- ja perekonnanim</w:t>
      </w:r>
      <w:r w:rsidR="00CE4613">
        <w:t>i</w:t>
      </w:r>
      <w:r>
        <w:t xml:space="preserve"> ning</w:t>
      </w:r>
      <w:r w:rsidR="00CE4613">
        <w:t xml:space="preserve"> </w:t>
      </w:r>
      <w:r>
        <w:t>kontaktandmed;</w:t>
      </w:r>
    </w:p>
    <w:p w14:paraId="56E72254" w14:textId="77777777" w:rsidR="009B42CB" w:rsidRDefault="009B42CB" w:rsidP="00B0422D">
      <w:pPr>
        <w:pStyle w:val="LisaBodyt2"/>
      </w:pPr>
      <w:r>
        <w:t>täiendusõppes osalemise kinnitused;</w:t>
      </w:r>
    </w:p>
    <w:p w14:paraId="7C1CD43E" w14:textId="0BA1D292" w:rsidR="00ED4258" w:rsidRDefault="00AB5131" w:rsidP="00B0422D">
      <w:pPr>
        <w:pStyle w:val="LisaBodyt2"/>
      </w:pPr>
      <w:r>
        <w:t xml:space="preserve">täiendusõppe </w:t>
      </w:r>
      <w:r w:rsidR="00CE4613">
        <w:t>õpi</w:t>
      </w:r>
      <w:r>
        <w:t>tulemused.</w:t>
      </w:r>
      <w:r w:rsidR="00476BAD">
        <w:t xml:space="preserve"> </w:t>
      </w:r>
    </w:p>
    <w:p w14:paraId="790745A8" w14:textId="77777777" w:rsidR="007079F1" w:rsidRDefault="009E0BAC" w:rsidP="009E0BAC">
      <w:pPr>
        <w:pStyle w:val="LisaBodyt"/>
      </w:pPr>
      <w:r>
        <w:t>T</w:t>
      </w:r>
      <w:r w:rsidRPr="009E0BAC">
        <w:t xml:space="preserve">äiendusõppija </w:t>
      </w:r>
      <w:r w:rsidR="007079F1">
        <w:t>isiku</w:t>
      </w:r>
      <w:r w:rsidRPr="009E0BAC">
        <w:t>andme</w:t>
      </w:r>
      <w:r w:rsidR="00AB5131">
        <w:t>i</w:t>
      </w:r>
      <w:r w:rsidRPr="009E0BAC">
        <w:t>d</w:t>
      </w:r>
      <w:r w:rsidR="007079F1">
        <w:t xml:space="preserve"> </w:t>
      </w:r>
      <w:r w:rsidR="00AB5131">
        <w:t>(v.a täiendusõppe</w:t>
      </w:r>
      <w:r w:rsidR="00EB17D0">
        <w:t>s osalemise kinnitused ja täiendusõppe</w:t>
      </w:r>
      <w:r w:rsidR="00AB5131">
        <w:t xml:space="preserve"> </w:t>
      </w:r>
      <w:r w:rsidR="00476BAD">
        <w:t>õpi</w:t>
      </w:r>
      <w:r w:rsidR="00AB5131">
        <w:t xml:space="preserve">tulemused) </w:t>
      </w:r>
      <w:r w:rsidR="007079F1">
        <w:t xml:space="preserve">kogutakse vastava </w:t>
      </w:r>
      <w:r w:rsidRPr="009E0BAC">
        <w:t>r</w:t>
      </w:r>
      <w:r w:rsidR="007079F1">
        <w:t>egistreerimisvormi kaudu.</w:t>
      </w:r>
    </w:p>
    <w:p w14:paraId="2708370B" w14:textId="6FF64184" w:rsidR="009E0BAC" w:rsidRDefault="00F74985" w:rsidP="00AB5131">
      <w:pPr>
        <w:pStyle w:val="LisaBodyt"/>
      </w:pPr>
      <w:r w:rsidRPr="00F74985">
        <w:t xml:space="preserve">Täiendusõppele registreerimise vormi juures esitatakse järgmine </w:t>
      </w:r>
      <w:r w:rsidR="00AB5131">
        <w:t>privaatsus</w:t>
      </w:r>
      <w:r w:rsidRPr="00F74985">
        <w:t xml:space="preserve">teade: </w:t>
      </w:r>
      <w:r w:rsidRPr="00ED4258">
        <w:rPr>
          <w:i/>
        </w:rPr>
        <w:t xml:space="preserve">„Käesolevale koolitusele registreerudes töödeldakse Teie isikuandmeid ainult käesoleva </w:t>
      </w:r>
      <w:r w:rsidR="006026AD" w:rsidRPr="00ED4258">
        <w:rPr>
          <w:i/>
        </w:rPr>
        <w:t xml:space="preserve">koolitusega seotud tegevusteks, </w:t>
      </w:r>
      <w:r w:rsidRPr="00ED4258">
        <w:rPr>
          <w:i/>
        </w:rPr>
        <w:t>sh informatsiooni jagamiseks ja õppe</w:t>
      </w:r>
      <w:r w:rsidR="00AB5131">
        <w:rPr>
          <w:i/>
        </w:rPr>
        <w:t xml:space="preserve"> läbiviimiseks ning selle</w:t>
      </w:r>
      <w:r w:rsidRPr="00ED4258">
        <w:rPr>
          <w:i/>
        </w:rPr>
        <w:t xml:space="preserve"> läbimist tõen</w:t>
      </w:r>
      <w:r w:rsidR="006026AD" w:rsidRPr="00ED4258">
        <w:rPr>
          <w:i/>
        </w:rPr>
        <w:t xml:space="preserve">davate </w:t>
      </w:r>
      <w:r w:rsidR="006026AD" w:rsidRPr="00ED4258">
        <w:rPr>
          <w:i/>
        </w:rPr>
        <w:lastRenderedPageBreak/>
        <w:t>dokumentide koostamiseks</w:t>
      </w:r>
      <w:r w:rsidRPr="00ED4258">
        <w:rPr>
          <w:i/>
        </w:rPr>
        <w:t>. Isikuandmete töötlemise</w:t>
      </w:r>
      <w:r w:rsidR="006026AD" w:rsidRPr="00ED4258">
        <w:rPr>
          <w:i/>
        </w:rPr>
        <w:t xml:space="preserve"> ja kaitse</w:t>
      </w:r>
      <w:r w:rsidRPr="00ED4258">
        <w:rPr>
          <w:i/>
        </w:rPr>
        <w:t xml:space="preserve"> tingimustega on võimalik tutvuda </w:t>
      </w:r>
      <w:r w:rsidR="006026AD" w:rsidRPr="00ED4258">
        <w:rPr>
          <w:i/>
        </w:rPr>
        <w:t>Täiendusõppe andmekaitsetingimuste</w:t>
      </w:r>
      <w:r w:rsidRPr="00ED4258">
        <w:rPr>
          <w:i/>
        </w:rPr>
        <w:t xml:space="preserve"> lehel, link lisatud.</w:t>
      </w:r>
      <w:r w:rsidRPr="00F74985">
        <w:t>“</w:t>
      </w:r>
    </w:p>
    <w:p w14:paraId="553C5FE9" w14:textId="2616CDD1" w:rsidR="001B42EF" w:rsidRDefault="001B42EF" w:rsidP="001B42EF">
      <w:pPr>
        <w:pStyle w:val="LisaBodyt"/>
      </w:pPr>
      <w:r w:rsidRPr="001B42EF">
        <w:t xml:space="preserve">Registreerimine </w:t>
      </w:r>
      <w:r>
        <w:t>kursusele</w:t>
      </w:r>
      <w:r w:rsidR="003E40C1">
        <w:t xml:space="preserve"> on</w:t>
      </w:r>
      <w:r>
        <w:t xml:space="preserve"> võimalik ka juhul</w:t>
      </w:r>
      <w:r w:rsidRPr="001B42EF">
        <w:t xml:space="preserve">, kui kohad </w:t>
      </w:r>
      <w:r w:rsidR="003E40C1">
        <w:t xml:space="preserve">kursusel osalemiseks </w:t>
      </w:r>
      <w:r w:rsidRPr="001B42EF">
        <w:t xml:space="preserve">on </w:t>
      </w:r>
      <w:r>
        <w:t>hõivatud. Sel juhul saab kursusele registreerunud isik</w:t>
      </w:r>
      <w:r w:rsidRPr="001B42EF">
        <w:t xml:space="preserve"> teate, et </w:t>
      </w:r>
      <w:r w:rsidR="003E40C1">
        <w:t>koolitus</w:t>
      </w:r>
      <w:r w:rsidRPr="001B42EF">
        <w:t xml:space="preserve">grupp on </w:t>
      </w:r>
      <w:r w:rsidR="0086124E">
        <w:t>täis</w:t>
      </w:r>
      <w:r w:rsidRPr="001B42EF">
        <w:t xml:space="preserve">. </w:t>
      </w:r>
      <w:r>
        <w:t>Seeläbi on võimalik koha vabanemise</w:t>
      </w:r>
      <w:r w:rsidR="0086124E">
        <w:t xml:space="preserve"> korra</w:t>
      </w:r>
      <w:r>
        <w:t>l pakkuda</w:t>
      </w:r>
      <w:r w:rsidR="0086124E">
        <w:t xml:space="preserve"> järgmisele</w:t>
      </w:r>
      <w:r>
        <w:t xml:space="preserve"> isikule </w:t>
      </w:r>
      <w:r w:rsidR="003E40C1">
        <w:t xml:space="preserve">kursusel </w:t>
      </w:r>
      <w:r w:rsidR="0086124E">
        <w:t>osalemise võimalust vastava teate saatmisega.</w:t>
      </w:r>
    </w:p>
    <w:p w14:paraId="013461F7" w14:textId="7A2F8469" w:rsidR="009E0BAC" w:rsidRDefault="003E40C1" w:rsidP="009E0BAC">
      <w:pPr>
        <w:pStyle w:val="LisaBodyt"/>
      </w:pPr>
      <w:r>
        <w:t>K</w:t>
      </w:r>
      <w:r w:rsidR="000645C0">
        <w:t>ui ülikool soovib täiendusõppijalt muid isikuandmeid, kogutakse neid</w:t>
      </w:r>
      <w:r w:rsidR="009E0BAC" w:rsidRPr="009E0BAC">
        <w:t xml:space="preserve"> täiendusõppija nõusoleku alusel </w:t>
      </w:r>
      <w:r w:rsidR="009B42CB">
        <w:t>või</w:t>
      </w:r>
      <w:r w:rsidR="009E0BAC" w:rsidRPr="009E0BAC">
        <w:t xml:space="preserve"> täiendusõppe rahastaja nõudel </w:t>
      </w:r>
      <w:r w:rsidR="009B42CB">
        <w:t xml:space="preserve">õigustatud huvi alusel </w:t>
      </w:r>
      <w:r w:rsidR="002F5955">
        <w:t>lähtudes</w:t>
      </w:r>
      <w:r w:rsidR="009E0BAC" w:rsidRPr="009E0BAC">
        <w:t xml:space="preserve"> koolitustellimusest. </w:t>
      </w:r>
      <w:r w:rsidR="000645C0">
        <w:t>Ü</w:t>
      </w:r>
      <w:r w:rsidR="000645C0" w:rsidRPr="009E0BAC">
        <w:t xml:space="preserve">likool teavitab </w:t>
      </w:r>
      <w:r w:rsidR="00D46741" w:rsidRPr="009E0BAC">
        <w:t>täiendusõppijat eraldi</w:t>
      </w:r>
      <w:r w:rsidR="00D46741">
        <w:t xml:space="preserve"> täiendavate</w:t>
      </w:r>
      <w:r w:rsidR="000645C0">
        <w:t xml:space="preserve"> täiendusõppija isikuandmete kogumisest</w:t>
      </w:r>
      <w:r w:rsidR="00D46741">
        <w:t xml:space="preserve"> ja muul eesmärgil töötlemisest</w:t>
      </w:r>
      <w:r w:rsidR="009E0BAC" w:rsidRPr="009E0BAC">
        <w:t>.</w:t>
      </w:r>
    </w:p>
    <w:p w14:paraId="519EE059" w14:textId="2F8BD0EE" w:rsidR="00E92A7B" w:rsidRDefault="00476BAD" w:rsidP="00E92A7B">
      <w:pPr>
        <w:pStyle w:val="LisaBodyt"/>
      </w:pPr>
      <w:r>
        <w:t xml:space="preserve">Eraldi </w:t>
      </w:r>
      <w:r w:rsidR="00E92A7B">
        <w:t>täiendusõppija nõusoleku andmise</w:t>
      </w:r>
      <w:r w:rsidR="000645C0">
        <w:t xml:space="preserve"> korra</w:t>
      </w:r>
      <w:r w:rsidR="00E92A7B">
        <w:t xml:space="preserve">l võib ülikool kasutada </w:t>
      </w:r>
      <w:r w:rsidR="00E92A7B" w:rsidRPr="00E92A7B">
        <w:t>tema e-posti aadressi</w:t>
      </w:r>
      <w:r w:rsidR="000645C0">
        <w:t xml:space="preserve"> andmeid</w:t>
      </w:r>
      <w:r w:rsidR="00E92A7B" w:rsidRPr="00E92A7B">
        <w:t xml:space="preserve"> info saatmiseks teiste ülikooli </w:t>
      </w:r>
      <w:r w:rsidR="00E92A7B">
        <w:t xml:space="preserve">korraldatavate koolituste kohta. </w:t>
      </w:r>
      <w:r w:rsidR="002F5955">
        <w:t xml:space="preserve">Sel eesmärgil esitatakse täiendusõppijale järgmine kinnitamist vajav teade: </w:t>
      </w:r>
      <w:r w:rsidR="002F5955" w:rsidRPr="002F5955">
        <w:rPr>
          <w:i/>
        </w:rPr>
        <w:t>„Soovin saada Tallinna Tehnikaülikooli koolituspakkumisi infokirjana e-posti</w:t>
      </w:r>
      <w:r>
        <w:rPr>
          <w:i/>
        </w:rPr>
        <w:t xml:space="preserve"> teel</w:t>
      </w:r>
      <w:r w:rsidR="002F5955" w:rsidRPr="002F5955">
        <w:rPr>
          <w:i/>
        </w:rPr>
        <w:t xml:space="preserve">.“ </w:t>
      </w:r>
      <w:r w:rsidR="00E92A7B">
        <w:t>Täiendusõppija lisatakse vastavasse infolisti, millest</w:t>
      </w:r>
      <w:r w:rsidR="00E92A7B" w:rsidRPr="00E92A7B">
        <w:t xml:space="preserve"> </w:t>
      </w:r>
      <w:r w:rsidR="00E92A7B">
        <w:t xml:space="preserve">täiendusõppija saab saabunud e-kirja jaluses oleva lingile vajutades </w:t>
      </w:r>
      <w:r w:rsidR="00D46741">
        <w:t>alati</w:t>
      </w:r>
      <w:r w:rsidR="00E92A7B">
        <w:t xml:space="preserve"> loobuda.</w:t>
      </w:r>
    </w:p>
    <w:p w14:paraId="2DF85F32" w14:textId="0ABC3D83" w:rsidR="009D63C6" w:rsidRDefault="00E92A7B" w:rsidP="00E92A7B">
      <w:pPr>
        <w:pStyle w:val="LisaBodyt"/>
      </w:pPr>
      <w:r>
        <w:t>Täiendusõppija isikuandmeid töödeldakse</w:t>
      </w:r>
      <w:r w:rsidR="00476BAD">
        <w:t xml:space="preserve"> ülikooli õppeinfosüsteemis ÕIS,</w:t>
      </w:r>
      <w:r>
        <w:t xml:space="preserve"> tä</w:t>
      </w:r>
      <w:r w:rsidR="009B42CB">
        <w:t>iendusõppe infosüsteemis TÕIS</w:t>
      </w:r>
      <w:r w:rsidR="003915A8">
        <w:t>,</w:t>
      </w:r>
      <w:r w:rsidR="0086124E">
        <w:t xml:space="preserve"> </w:t>
      </w:r>
      <w:proofErr w:type="spellStart"/>
      <w:r w:rsidR="003915A8">
        <w:t>HTM</w:t>
      </w:r>
      <w:r w:rsidR="003E40C1">
        <w:t>i</w:t>
      </w:r>
      <w:proofErr w:type="spellEnd"/>
      <w:r w:rsidR="003915A8">
        <w:t xml:space="preserve"> täienduskoolituste infosüsteemis Juhan, ülikooli veebilehe vastaval vormil ja</w:t>
      </w:r>
      <w:r w:rsidR="009B42CB">
        <w:t xml:space="preserve"> </w:t>
      </w:r>
      <w:r w:rsidR="00476BAD">
        <w:t xml:space="preserve">e-õppe keskkondades, sh </w:t>
      </w:r>
      <w:proofErr w:type="spellStart"/>
      <w:r w:rsidR="003915A8">
        <w:t>Moodle</w:t>
      </w:r>
      <w:proofErr w:type="spellEnd"/>
      <w:r w:rsidR="003915A8">
        <w:t xml:space="preserve">, </w:t>
      </w:r>
      <w:proofErr w:type="spellStart"/>
      <w:r w:rsidR="003915A8">
        <w:t>Big</w:t>
      </w:r>
      <w:proofErr w:type="spellEnd"/>
      <w:r w:rsidR="003915A8">
        <w:t xml:space="preserve"> Blue </w:t>
      </w:r>
      <w:proofErr w:type="spellStart"/>
      <w:r w:rsidR="003915A8">
        <w:t>Button</w:t>
      </w:r>
      <w:proofErr w:type="spellEnd"/>
      <w:r w:rsidR="003915A8">
        <w:t xml:space="preserve">, Google </w:t>
      </w:r>
      <w:proofErr w:type="spellStart"/>
      <w:r w:rsidR="003915A8">
        <w:t>Classroom</w:t>
      </w:r>
      <w:proofErr w:type="spellEnd"/>
      <w:r w:rsidR="003915A8">
        <w:t xml:space="preserve">, </w:t>
      </w:r>
      <w:proofErr w:type="spellStart"/>
      <w:r w:rsidR="003915A8">
        <w:t>Zoom</w:t>
      </w:r>
      <w:proofErr w:type="spellEnd"/>
      <w:r w:rsidR="009B42CB">
        <w:t>.</w:t>
      </w:r>
    </w:p>
    <w:p w14:paraId="5711A932" w14:textId="14F35BC8" w:rsidR="00E92A7B" w:rsidRDefault="0086124E" w:rsidP="0086124E">
      <w:pPr>
        <w:pStyle w:val="LisaBodyt"/>
      </w:pPr>
      <w:r>
        <w:t>Ülikooli õppeinfosüsteemis ÕIS ja</w:t>
      </w:r>
      <w:r w:rsidRPr="0086124E">
        <w:t xml:space="preserve"> täiendusõppe infosüsteemis TÕIS</w:t>
      </w:r>
      <w:r>
        <w:t xml:space="preserve"> asuvate isikuandmete muutmise vajadusest teavitab </w:t>
      </w:r>
      <w:r w:rsidR="003E40C1">
        <w:t xml:space="preserve">täiendusõppija </w:t>
      </w:r>
      <w:r>
        <w:t xml:space="preserve">ülikooli. </w:t>
      </w:r>
      <w:r w:rsidR="003915A8">
        <w:t>E-õppe</w:t>
      </w:r>
      <w:r w:rsidR="003E40C1">
        <w:t xml:space="preserve"> </w:t>
      </w:r>
      <w:r w:rsidR="003915A8">
        <w:t>keskkondades saab täiendusõppija oma andmeid ja kontot ise seadistada.</w:t>
      </w:r>
    </w:p>
    <w:p w14:paraId="5B94D9ED" w14:textId="4221149F" w:rsidR="00ED4258" w:rsidRPr="00717C7C" w:rsidRDefault="0086124E" w:rsidP="00ED4258">
      <w:pPr>
        <w:pStyle w:val="LisaBodyt"/>
      </w:pPr>
      <w:r>
        <w:t>Ülikooli õppeinfosüsteemi</w:t>
      </w:r>
      <w:r w:rsidR="003E40C1">
        <w:t xml:space="preserve"> ÕIS</w:t>
      </w:r>
      <w:r>
        <w:t xml:space="preserve"> ja täiendusõppe infosüsteemi </w:t>
      </w:r>
      <w:r w:rsidR="003E40C1">
        <w:t xml:space="preserve">TÕIS </w:t>
      </w:r>
      <w:r>
        <w:t>i</w:t>
      </w:r>
      <w:r w:rsidR="00ED4258" w:rsidRPr="00ED4258">
        <w:t>sikuandmeid säilitatakse</w:t>
      </w:r>
      <w:r w:rsidR="00ED4258">
        <w:t xml:space="preserve"> elektrooniliselt ülikooli </w:t>
      </w:r>
      <w:r w:rsidR="00ED4258" w:rsidRPr="00ED4258">
        <w:t>serverites, mis asuvad ülikooli serveriruumides</w:t>
      </w:r>
      <w:r w:rsidR="00ED4258">
        <w:t xml:space="preserve"> Tallinnas</w:t>
      </w:r>
      <w:r w:rsidR="00ED4258" w:rsidRPr="00ED4258">
        <w:t xml:space="preserve"> Eesti</w:t>
      </w:r>
      <w:r w:rsidR="00ED4258">
        <w:t xml:space="preserve"> Vabariigi territooriumil. S</w:t>
      </w:r>
      <w:r w:rsidR="00ED4258" w:rsidRPr="00ED4258">
        <w:t xml:space="preserve">erverid vastavad ülikoolis </w:t>
      </w:r>
      <w:r w:rsidR="00AB5131">
        <w:t xml:space="preserve">ette nähtud </w:t>
      </w:r>
      <w:proofErr w:type="spellStart"/>
      <w:r w:rsidR="00AB5131">
        <w:t>IT</w:t>
      </w:r>
      <w:r w:rsidR="003E40C1">
        <w:t>-</w:t>
      </w:r>
      <w:r w:rsidR="00AB5131">
        <w:t>alas</w:t>
      </w:r>
      <w:r w:rsidR="002F5955">
        <w:t>t</w:t>
      </w:r>
      <w:r w:rsidR="00AB5131">
        <w:t>ele</w:t>
      </w:r>
      <w:proofErr w:type="spellEnd"/>
      <w:r w:rsidR="00AB5131">
        <w:t xml:space="preserve"> </w:t>
      </w:r>
      <w:r w:rsidR="00ED4258" w:rsidRPr="00ED4258">
        <w:t>standardi</w:t>
      </w:r>
      <w:r w:rsidR="002F5955">
        <w:t>te</w:t>
      </w:r>
      <w:r w:rsidR="00ED4258" w:rsidRPr="00ED4258">
        <w:t>le</w:t>
      </w:r>
      <w:r w:rsidR="00ED4258">
        <w:t>.</w:t>
      </w:r>
      <w:r>
        <w:t xml:space="preserve"> E-õppe keskkondade isikuandmeid säilitatakse elektrooniliselt Eestis, Euroopa Liidus või samaväärse andmekaitse tasemega riikides.</w:t>
      </w:r>
    </w:p>
    <w:p w14:paraId="46BE298B" w14:textId="2BA0D260" w:rsidR="006D0B1F" w:rsidRDefault="00E92A7B" w:rsidP="006203CE">
      <w:pPr>
        <w:pStyle w:val="LisaBodyt"/>
      </w:pPr>
      <w:r>
        <w:t>Täiendusõppija</w:t>
      </w:r>
      <w:r w:rsidR="00762599">
        <w:t xml:space="preserve"> õpitulemustega seotud</w:t>
      </w:r>
      <w:r>
        <w:t xml:space="preserve"> isikuandmeid säilitatakse </w:t>
      </w:r>
      <w:r w:rsidR="009B42CB">
        <w:t>alaliselt</w:t>
      </w:r>
      <w:r w:rsidR="00762599">
        <w:t xml:space="preserve"> elukestva õppe põhimõttest lähtudes. Muude täiendusõppij</w:t>
      </w:r>
      <w:r w:rsidR="006D0B1F">
        <w:t>a</w:t>
      </w:r>
      <w:r w:rsidR="00ED4258">
        <w:t xml:space="preserve"> isikuandmete säilitamise tähtajad on sätestatud ülikooli dokumentide loetelus</w:t>
      </w:r>
      <w:r w:rsidR="006D0B1F">
        <w:t>.</w:t>
      </w:r>
    </w:p>
    <w:p w14:paraId="5C115974" w14:textId="477D0169" w:rsidR="00E92A7B" w:rsidRDefault="00E92A7B" w:rsidP="006203CE">
      <w:pPr>
        <w:pStyle w:val="LisaBodyt"/>
      </w:pPr>
      <w:r>
        <w:t>Täiendusõppijaga seotud isikuandmeid, mida ei ole tarvis alaliselt säilitada, hävi</w:t>
      </w:r>
      <w:r w:rsidRPr="00E92A7B">
        <w:t>tatakse</w:t>
      </w:r>
      <w:r>
        <w:t xml:space="preserve"> turvaliselt</w:t>
      </w:r>
      <w:r w:rsidRPr="00E92A7B">
        <w:t xml:space="preserve"> pärast</w:t>
      </w:r>
      <w:r w:rsidR="006D0B1F">
        <w:t xml:space="preserve"> säilitustähtaja,</w:t>
      </w:r>
      <w:r w:rsidRPr="00E92A7B">
        <w:t xml:space="preserve"> vaidlustami</w:t>
      </w:r>
      <w:r w:rsidR="00D46741">
        <w:t>se ja koolituse rahastaja nõude</w:t>
      </w:r>
      <w:r w:rsidRPr="00E92A7B">
        <w:t xml:space="preserve"> esitamise tähtaja möödumist</w:t>
      </w:r>
      <w:r w:rsidR="00F8506B">
        <w:t xml:space="preserve"> vastavalt ülikooli dokumentide loetelule</w:t>
      </w:r>
      <w:r w:rsidRPr="00E92A7B">
        <w:t>.</w:t>
      </w:r>
    </w:p>
    <w:p w14:paraId="20A1A2F7" w14:textId="77777777" w:rsidR="000645C0" w:rsidRDefault="000645C0" w:rsidP="00E92A7B">
      <w:pPr>
        <w:pStyle w:val="LisaBodyt"/>
      </w:pPr>
      <w:r>
        <w:t>Ülikool võib täiendusõppija isikuandmeid</w:t>
      </w:r>
      <w:r w:rsidR="009B42CB">
        <w:t xml:space="preserve"> edastada koolituse rahastajale õigustatud huvi alusel.</w:t>
      </w:r>
    </w:p>
    <w:p w14:paraId="73F59FD0" w14:textId="465BAC0A" w:rsidR="00717C7C" w:rsidRDefault="00717C7C" w:rsidP="00717C7C">
      <w:pPr>
        <w:pStyle w:val="LisaBodyt"/>
      </w:pPr>
      <w:r>
        <w:t>Täiendusõppijal on võimalik isikuandmete töötl</w:t>
      </w:r>
      <w:r w:rsidR="00ED4258">
        <w:t>emise ja kaitse küsimustes</w:t>
      </w:r>
      <w:r w:rsidR="00F561B9">
        <w:t xml:space="preserve"> võtta</w:t>
      </w:r>
      <w:r w:rsidR="00ED4258">
        <w:t xml:space="preserve"> ühendust</w:t>
      </w:r>
      <w:r>
        <w:t xml:space="preserve"> ülikooli andmekaitsespetsialisti</w:t>
      </w:r>
      <w:r w:rsidR="00ED4258">
        <w:t>ga</w:t>
      </w:r>
      <w:r w:rsidR="00F25AEB">
        <w:t xml:space="preserve"> kontaktandmetel, mis esitatakse ülikooli veebilehel.</w:t>
      </w:r>
    </w:p>
    <w:p w14:paraId="3100F6B5" w14:textId="3CB71D59" w:rsidR="00ED4258" w:rsidRDefault="00F561B9" w:rsidP="00717C7C">
      <w:pPr>
        <w:pStyle w:val="LisaBodyt"/>
      </w:pPr>
      <w:r>
        <w:t>T</w:t>
      </w:r>
      <w:r w:rsidR="00ED4258">
        <w:t xml:space="preserve">äiendusõppijal </w:t>
      </w:r>
      <w:r>
        <w:t xml:space="preserve">on </w:t>
      </w:r>
      <w:r w:rsidR="00ED4258">
        <w:t xml:space="preserve">võimalik </w:t>
      </w:r>
      <w:r>
        <w:t xml:space="preserve">vajaduse korral </w:t>
      </w:r>
      <w:r w:rsidR="00ED4258">
        <w:t>pöörduda isikuandmete töötlemise ja kaitse küsimustes Andmekaitse Inspektsiooni p</w:t>
      </w:r>
      <w:r w:rsidR="00F25AEB">
        <w:t>oole kontaktandmetel, mis esitatakse ülikooli ja Andmekaitse Inspektsiooni veebilehtedel.</w:t>
      </w:r>
    </w:p>
    <w:p w14:paraId="0D05593F" w14:textId="77777777" w:rsidR="00266E9B" w:rsidRPr="001C72DD" w:rsidRDefault="00266E9B" w:rsidP="00174FF5"/>
    <w:sectPr w:rsidR="00266E9B" w:rsidRPr="001C72DD" w:rsidSect="0098699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3F65" w16cex:dateUtc="2021-11-16T1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5488D" w14:textId="77777777" w:rsidR="00536B70" w:rsidRDefault="00536B70">
      <w:r>
        <w:separator/>
      </w:r>
    </w:p>
  </w:endnote>
  <w:endnote w:type="continuationSeparator" w:id="0">
    <w:p w14:paraId="4BE16F0F" w14:textId="77777777" w:rsidR="00536B70" w:rsidRDefault="0053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3DFA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97696" w14:textId="77777777" w:rsidR="00AE25FE" w:rsidRDefault="0063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56CB" w14:textId="77777777" w:rsidR="00536B70" w:rsidRDefault="00536B70">
      <w:r>
        <w:separator/>
      </w:r>
    </w:p>
  </w:footnote>
  <w:footnote w:type="continuationSeparator" w:id="0">
    <w:p w14:paraId="7E6A2DA7" w14:textId="77777777" w:rsidR="00536B70" w:rsidRDefault="0053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D9AF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EF0A8" w14:textId="77777777" w:rsidR="00AE25FE" w:rsidRDefault="00631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18336"/>
      <w:docPartObj>
        <w:docPartGallery w:val="Page Numbers (Top of Page)"/>
        <w:docPartUnique/>
      </w:docPartObj>
    </w:sdtPr>
    <w:sdtEndPr/>
    <w:sdtContent>
      <w:p w14:paraId="7786CA12" w14:textId="5EFBC8F4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F5"/>
    <w:rsid w:val="00005AB4"/>
    <w:rsid w:val="00020028"/>
    <w:rsid w:val="0003207A"/>
    <w:rsid w:val="0005209D"/>
    <w:rsid w:val="000645C0"/>
    <w:rsid w:val="00065EA5"/>
    <w:rsid w:val="000C24EF"/>
    <w:rsid w:val="00103488"/>
    <w:rsid w:val="0015159C"/>
    <w:rsid w:val="00174FF5"/>
    <w:rsid w:val="00181FE5"/>
    <w:rsid w:val="00186FC2"/>
    <w:rsid w:val="00191C92"/>
    <w:rsid w:val="001A48DE"/>
    <w:rsid w:val="001B42EF"/>
    <w:rsid w:val="001C72DD"/>
    <w:rsid w:val="001D6E54"/>
    <w:rsid w:val="0020707E"/>
    <w:rsid w:val="00212553"/>
    <w:rsid w:val="00216D52"/>
    <w:rsid w:val="00223C38"/>
    <w:rsid w:val="00224DE4"/>
    <w:rsid w:val="00263DEF"/>
    <w:rsid w:val="0026472F"/>
    <w:rsid w:val="00266E9B"/>
    <w:rsid w:val="002710B9"/>
    <w:rsid w:val="00292D3B"/>
    <w:rsid w:val="00296B12"/>
    <w:rsid w:val="002C2453"/>
    <w:rsid w:val="002D4DAE"/>
    <w:rsid w:val="002E42B7"/>
    <w:rsid w:val="002F4CFD"/>
    <w:rsid w:val="002F5955"/>
    <w:rsid w:val="003111FD"/>
    <w:rsid w:val="00316C91"/>
    <w:rsid w:val="0032275A"/>
    <w:rsid w:val="003534D4"/>
    <w:rsid w:val="003915A8"/>
    <w:rsid w:val="003D6B47"/>
    <w:rsid w:val="003E3BF3"/>
    <w:rsid w:val="003E40C1"/>
    <w:rsid w:val="003E47C5"/>
    <w:rsid w:val="00444D5F"/>
    <w:rsid w:val="00446029"/>
    <w:rsid w:val="00451FCA"/>
    <w:rsid w:val="00476BAD"/>
    <w:rsid w:val="004849B4"/>
    <w:rsid w:val="00490791"/>
    <w:rsid w:val="004A7ED8"/>
    <w:rsid w:val="004B2413"/>
    <w:rsid w:val="004C2F1D"/>
    <w:rsid w:val="004C4600"/>
    <w:rsid w:val="004D5FCA"/>
    <w:rsid w:val="004F0EA2"/>
    <w:rsid w:val="004F6479"/>
    <w:rsid w:val="005078D2"/>
    <w:rsid w:val="00516127"/>
    <w:rsid w:val="00517CFA"/>
    <w:rsid w:val="005226E5"/>
    <w:rsid w:val="00536B70"/>
    <w:rsid w:val="005449C7"/>
    <w:rsid w:val="00581B1E"/>
    <w:rsid w:val="005916D1"/>
    <w:rsid w:val="00594466"/>
    <w:rsid w:val="005C7E55"/>
    <w:rsid w:val="005D745D"/>
    <w:rsid w:val="00601459"/>
    <w:rsid w:val="006023F5"/>
    <w:rsid w:val="006026AD"/>
    <w:rsid w:val="00612761"/>
    <w:rsid w:val="0063197E"/>
    <w:rsid w:val="00652A11"/>
    <w:rsid w:val="00675987"/>
    <w:rsid w:val="006D07D8"/>
    <w:rsid w:val="006D0B1F"/>
    <w:rsid w:val="007079F1"/>
    <w:rsid w:val="00714B9F"/>
    <w:rsid w:val="00717C7C"/>
    <w:rsid w:val="00736EE6"/>
    <w:rsid w:val="007402B4"/>
    <w:rsid w:val="00760F9F"/>
    <w:rsid w:val="00762599"/>
    <w:rsid w:val="007812FC"/>
    <w:rsid w:val="00795AF6"/>
    <w:rsid w:val="007A4F68"/>
    <w:rsid w:val="007B183B"/>
    <w:rsid w:val="007D4FBC"/>
    <w:rsid w:val="00821FA5"/>
    <w:rsid w:val="0084154F"/>
    <w:rsid w:val="00844750"/>
    <w:rsid w:val="0086124E"/>
    <w:rsid w:val="00863F0F"/>
    <w:rsid w:val="00890DF3"/>
    <w:rsid w:val="008B6D49"/>
    <w:rsid w:val="008C3AB8"/>
    <w:rsid w:val="008C79F9"/>
    <w:rsid w:val="008D2DCA"/>
    <w:rsid w:val="008F28A4"/>
    <w:rsid w:val="00913C19"/>
    <w:rsid w:val="00930C7C"/>
    <w:rsid w:val="009505B7"/>
    <w:rsid w:val="0097641D"/>
    <w:rsid w:val="0098699A"/>
    <w:rsid w:val="009B42CB"/>
    <w:rsid w:val="009B5254"/>
    <w:rsid w:val="009D638A"/>
    <w:rsid w:val="009D63C6"/>
    <w:rsid w:val="009E0BAC"/>
    <w:rsid w:val="009F71F0"/>
    <w:rsid w:val="00A34EC4"/>
    <w:rsid w:val="00A51164"/>
    <w:rsid w:val="00A6532D"/>
    <w:rsid w:val="00A66EC1"/>
    <w:rsid w:val="00A80EC2"/>
    <w:rsid w:val="00A959C9"/>
    <w:rsid w:val="00AB5131"/>
    <w:rsid w:val="00AB7B24"/>
    <w:rsid w:val="00AC53DB"/>
    <w:rsid w:val="00B0422D"/>
    <w:rsid w:val="00B1592C"/>
    <w:rsid w:val="00B3445F"/>
    <w:rsid w:val="00B4405D"/>
    <w:rsid w:val="00B50CDA"/>
    <w:rsid w:val="00B516F0"/>
    <w:rsid w:val="00B71485"/>
    <w:rsid w:val="00B8457F"/>
    <w:rsid w:val="00B85859"/>
    <w:rsid w:val="00BA5708"/>
    <w:rsid w:val="00BA5FA8"/>
    <w:rsid w:val="00BB38D5"/>
    <w:rsid w:val="00BB7438"/>
    <w:rsid w:val="00BB7B8E"/>
    <w:rsid w:val="00BF310C"/>
    <w:rsid w:val="00C06D7B"/>
    <w:rsid w:val="00C3154A"/>
    <w:rsid w:val="00C47413"/>
    <w:rsid w:val="00C55AEF"/>
    <w:rsid w:val="00C665D7"/>
    <w:rsid w:val="00C720C2"/>
    <w:rsid w:val="00C82D40"/>
    <w:rsid w:val="00CB492A"/>
    <w:rsid w:val="00CC001A"/>
    <w:rsid w:val="00CC2AFF"/>
    <w:rsid w:val="00CE4613"/>
    <w:rsid w:val="00CF4B4B"/>
    <w:rsid w:val="00CF503E"/>
    <w:rsid w:val="00D17E69"/>
    <w:rsid w:val="00D24662"/>
    <w:rsid w:val="00D25138"/>
    <w:rsid w:val="00D328F5"/>
    <w:rsid w:val="00D43664"/>
    <w:rsid w:val="00D46741"/>
    <w:rsid w:val="00D55DAE"/>
    <w:rsid w:val="00D714BF"/>
    <w:rsid w:val="00E359AA"/>
    <w:rsid w:val="00E44CAE"/>
    <w:rsid w:val="00E51D5F"/>
    <w:rsid w:val="00E7551A"/>
    <w:rsid w:val="00E92A7B"/>
    <w:rsid w:val="00E94E83"/>
    <w:rsid w:val="00EA7DD5"/>
    <w:rsid w:val="00EB17D0"/>
    <w:rsid w:val="00EB24EF"/>
    <w:rsid w:val="00ED183F"/>
    <w:rsid w:val="00ED4258"/>
    <w:rsid w:val="00EE150D"/>
    <w:rsid w:val="00F1018E"/>
    <w:rsid w:val="00F25AEB"/>
    <w:rsid w:val="00F46FA9"/>
    <w:rsid w:val="00F561B9"/>
    <w:rsid w:val="00F67FE3"/>
    <w:rsid w:val="00F73D33"/>
    <w:rsid w:val="00F74985"/>
    <w:rsid w:val="00F74BFC"/>
    <w:rsid w:val="00F75949"/>
    <w:rsid w:val="00F8506B"/>
    <w:rsid w:val="00FA39DC"/>
    <w:rsid w:val="00FC794F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B478C6E"/>
  <w15:docId w15:val="{507B172C-491C-472C-A9AB-2E2DD69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76B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BA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BA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BAD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476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E5D3-E8F2-496A-AF6A-2833DA1E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Henry</dc:creator>
  <cp:keywords/>
  <dc:description/>
  <cp:lastModifiedBy>Kairi Schütz</cp:lastModifiedBy>
  <cp:revision>4</cp:revision>
  <cp:lastPrinted>2002-08-26T08:36:00Z</cp:lastPrinted>
  <dcterms:created xsi:type="dcterms:W3CDTF">2022-01-10T11:28:00Z</dcterms:created>
  <dcterms:modified xsi:type="dcterms:W3CDTF">2022-01-10T11:30:00Z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