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CD25C" w14:textId="77777777" w:rsidR="00B130E3" w:rsidRPr="00AB11BE" w:rsidRDefault="00B130E3" w:rsidP="00EF3512"/>
    <w:p w14:paraId="7DBCD25D" w14:textId="77777777" w:rsidR="00633EBE" w:rsidRPr="00AB11BE" w:rsidRDefault="00633EBE" w:rsidP="00EF3512"/>
    <w:p w14:paraId="1E48B6CF" w14:textId="77777777" w:rsidR="00AC6FEC" w:rsidRDefault="00AC6FEC" w:rsidP="006A39A6">
      <w:pPr>
        <w:pStyle w:val="Body"/>
        <w:jc w:val="right"/>
      </w:pPr>
      <w:r>
        <w:t>ALGTEKST-TERVIKTEKST</w:t>
      </w:r>
    </w:p>
    <w:p w14:paraId="7DBCD261" w14:textId="3A1529B4" w:rsidR="002D6A49" w:rsidRDefault="00AC6FEC" w:rsidP="00AC6FEC">
      <w:pPr>
        <w:pStyle w:val="Body"/>
      </w:pPr>
      <w:r>
        <w:t xml:space="preserve">Kinnitatud </w:t>
      </w:r>
      <w:sdt>
        <w:sdtPr>
          <w:id w:val="-171411273"/>
          <w:placeholder>
            <w:docPart w:val="1918A1F33A03494AB2A2A23FBA2D34F4"/>
          </w:placeholder>
          <w:comboBox>
            <w:listItem w:value="Choose an item."/>
            <w:listItem w:displayText="arvutisüsteemide instituudi direktori" w:value="arvutisüsteemide instituudi direktori"/>
            <w:listItem w:displayText="ehituse ja arhitektuuri instituudi direktori" w:value="ehituse ja arhitektuuri instituudi direktori"/>
            <w:listItem w:displayText="elektroenergeetika ja mehhatroonika instituudi direktori" w:value="elektroenergeetika ja mehhatroonika instituudi direktori"/>
            <w:listItem w:displayText="energiatehnoloogia instituudi direktori" w:value="energiatehnoloogia instituudi direktori"/>
            <w:listItem w:displayText="geoloogia instituudi direktori" w:value="geoloogia instituudi direktori"/>
            <w:listItem w:displayText="IT Kolledži direktori" w:value="IT Kolledži direktori"/>
            <w:listItem w:displayText="keemia ja biotehnoloogia instituudi direktori" w:value="keemia ja biotehnoloogia instituudi direktori"/>
            <w:listItem w:displayText="küberneetika instituudi direktori" w:value="küberneetika instituudi direktori"/>
            <w:listItem w:displayText="majandusanalüüsi ja rahanduse instituudi direktori" w:value="majandusanalüüsi ja rahanduse instituudi direktori"/>
            <w:listItem w:displayText="materjali- ja keskkonnatehnoloogia instituudi direktori" w:value="materjali- ja keskkonnatehnoloogia instituudi direktori"/>
            <w:listItem w:displayText="mehaanika ja tööstustehnika instituudi direktori" w:value="mehaanika ja tööstustehnika instituudi direktori"/>
            <w:listItem w:displayText="meresüsteemide instituudi direktori" w:value="meresüsteemide instituudi direktori"/>
            <w:listItem w:displayText="Ragnar Nurkse innovatsiooni ja valitsemise instituudi direktori" w:value="Ragnar Nurkse innovatsiooni ja valitsemise instituudi direktori"/>
            <w:listItem w:displayText="tarkvarateaduse instituudi direktori" w:value="tarkvarateaduse instituudi direktori"/>
            <w:listItem w:displayText="Tartu kolledži direktori" w:value="Tartu kolledži direktori"/>
            <w:listItem w:displayText="tervisetehnoloogiate instituudi direktori" w:value="tervisetehnoloogiate instituudi direktori"/>
            <w:listItem w:displayText="Thomas Johann Seebecki elektroonikainstituudi direktori" w:value="Thomas Johann Seebecki elektroonikainstituudi direktori"/>
            <w:listItem w:displayText="Virumaa kolledži direktori" w:value="Virumaa kolledži direktori"/>
            <w:listItem w:displayText="õiguse instituudi direktori" w:value="õiguse instituudi direktori"/>
            <w:listItem w:displayText="ärikorralduse instituudi direktori" w:value="ärikorralduse instituudi direktori"/>
            <w:listItem w:displayText="raamatukogu" w:value="raamatukogu"/>
          </w:comboBox>
        </w:sdtPr>
        <w:sdtEndPr/>
        <w:sdtContent>
          <w:r w:rsidR="00A60EE1">
            <w:t>r</w:t>
          </w:r>
          <w:r w:rsidR="00263A29">
            <w:t>aamatukogu direktori</w:t>
          </w:r>
        </w:sdtContent>
      </w:sdt>
      <w:r w:rsidR="004F4C15">
        <w:t xml:space="preserve"> </w:t>
      </w:r>
      <w:r w:rsidR="00A60EE1">
        <w:fldChar w:fldCharType="begin"/>
      </w:r>
      <w:r w:rsidR="00A60EE1">
        <w:instrText xml:space="preserve"> delta_regDateTime  \* MERGEFORMAT</w:instrText>
      </w:r>
      <w:r w:rsidR="00A60EE1">
        <w:fldChar w:fldCharType="separate"/>
      </w:r>
      <w:r w:rsidR="00557AF7">
        <w:t>08.11.2021</w:t>
      </w:r>
      <w:r w:rsidR="00A60EE1">
        <w:fldChar w:fldCharType="end"/>
      </w:r>
      <w:r>
        <w:t xml:space="preserve"> </w:t>
      </w:r>
      <w:r w:rsidR="002D6A49" w:rsidRPr="00AB11BE">
        <w:t xml:space="preserve">korraldusega nr </w:t>
      </w:r>
      <w:r w:rsidR="00EE2B1C">
        <w:fldChar w:fldCharType="begin"/>
      </w:r>
      <w:r w:rsidR="00557AF7">
        <w:instrText xml:space="preserve"> delta_regNumber</w:instrText>
      </w:r>
      <w:r w:rsidR="00EE2B1C">
        <w:fldChar w:fldCharType="separate"/>
      </w:r>
      <w:r w:rsidR="00557AF7">
        <w:t>43</w:t>
      </w:r>
      <w:r w:rsidR="00EE2B1C">
        <w:fldChar w:fldCharType="end"/>
      </w:r>
    </w:p>
    <w:p w14:paraId="5D2CE951" w14:textId="1EFFBAD8" w:rsidR="00AC6FEC" w:rsidRDefault="00AC6FEC" w:rsidP="00AC6FEC">
      <w:pPr>
        <w:pStyle w:val="Body"/>
      </w:pPr>
    </w:p>
    <w:p w14:paraId="53AFB1F5" w14:textId="7E84FCF6" w:rsidR="00AC6FEC" w:rsidRDefault="00AC6FEC" w:rsidP="00AC6FEC">
      <w:pPr>
        <w:pStyle w:val="Body"/>
      </w:pPr>
      <w:r w:rsidRPr="00AC6FEC">
        <w:t>Redaktsiooni jõustu</w:t>
      </w:r>
      <w:bookmarkStart w:id="0" w:name="_GoBack"/>
      <w:bookmarkEnd w:id="0"/>
      <w:r w:rsidRPr="00AC6FEC">
        <w:t xml:space="preserve">mise kuupäev: </w:t>
      </w:r>
      <w:r>
        <w:t>08</w:t>
      </w:r>
      <w:r w:rsidRPr="00AC6FEC">
        <w:t>.</w:t>
      </w:r>
      <w:r>
        <w:t>11</w:t>
      </w:r>
      <w:r w:rsidRPr="00AC6FEC">
        <w:t>.202</w:t>
      </w:r>
      <w:r>
        <w:t>1</w:t>
      </w:r>
    </w:p>
    <w:p w14:paraId="7DBCD264" w14:textId="77777777" w:rsidR="006F46CD" w:rsidRPr="00AB11BE" w:rsidRDefault="006F46CD" w:rsidP="006A39A6">
      <w:pPr>
        <w:pStyle w:val="Body"/>
        <w:jc w:val="right"/>
      </w:pPr>
    </w:p>
    <w:p w14:paraId="7DBCD265" w14:textId="1EFCBC47" w:rsidR="00B130E3" w:rsidRPr="00AB11BE" w:rsidRDefault="00263A29" w:rsidP="00D72E9E">
      <w:pPr>
        <w:pStyle w:val="Lisapealkiri"/>
        <w:tabs>
          <w:tab w:val="clear" w:pos="6521"/>
        </w:tabs>
      </w:pPr>
      <w:r>
        <w:t>Kaotatud või rikutud teavikute asendamise ja hüvitamise kord Tallinna Tehnikaülikooli raamatukogus</w:t>
      </w:r>
    </w:p>
    <w:p w14:paraId="24D61DF8" w14:textId="519A5833" w:rsidR="009A6A7D" w:rsidRDefault="009A6A7D" w:rsidP="009A6A7D">
      <w:pPr>
        <w:pStyle w:val="Lisatekst"/>
      </w:pPr>
      <w:r>
        <w:t>Raamatukogust laenatud</w:t>
      </w:r>
      <w:r w:rsidRPr="00D65A40">
        <w:t xml:space="preserve"> aga kaotatud või rikutud teaviku peab laenaja asendama samaväärsega või hüvitama teaviku väärtuse rahaliselt.</w:t>
      </w:r>
    </w:p>
    <w:p w14:paraId="29146993" w14:textId="77777777" w:rsidR="009A6A7D" w:rsidRPr="003333BE" w:rsidRDefault="009A6A7D" w:rsidP="009A6A7D">
      <w:pPr>
        <w:pStyle w:val="Lisatekst"/>
      </w:pPr>
      <w:r w:rsidRPr="003333BE">
        <w:t xml:space="preserve">Hüvitussumma arvutab raamatukogu töötaja vastavalt kehtestatud määrale, minimaalne </w:t>
      </w:r>
      <w:r>
        <w:t>väärtus</w:t>
      </w:r>
      <w:r w:rsidRPr="003333BE">
        <w:t xml:space="preserve"> on 10,00€.</w:t>
      </w:r>
    </w:p>
    <w:p w14:paraId="29367432" w14:textId="1276FC09" w:rsidR="009A6A7D" w:rsidRDefault="009A6A7D" w:rsidP="009A6A7D">
      <w:pPr>
        <w:pStyle w:val="LisaBodyt"/>
      </w:pPr>
      <w:r w:rsidRPr="009A6A7D">
        <w:t>Hüvitustasu sisaldab uue teaviku hankimiseks kuluvat summat ning töötlemiskulu.</w:t>
      </w:r>
    </w:p>
    <w:p w14:paraId="40DA2A9B" w14:textId="58B7FF12" w:rsidR="00D65A40" w:rsidRDefault="00D65A40" w:rsidP="00D65A40">
      <w:pPr>
        <w:pStyle w:val="Lisatekst"/>
      </w:pPr>
      <w:r>
        <w:t>Teaviku asendamine</w:t>
      </w:r>
    </w:p>
    <w:p w14:paraId="25C13107" w14:textId="60B5DD5C" w:rsidR="00D65A40" w:rsidRDefault="00D65A40" w:rsidP="00D65A40">
      <w:pPr>
        <w:pStyle w:val="LisaBodyt"/>
      </w:pPr>
      <w:r>
        <w:t xml:space="preserve">Kaotatud </w:t>
      </w:r>
      <w:r w:rsidRPr="00D65A40">
        <w:t>või rikutud teavik asendatakse sama teaviku või selle uuema väljaandega.</w:t>
      </w:r>
    </w:p>
    <w:p w14:paraId="10F4DCC3" w14:textId="77777777" w:rsidR="00D65A40" w:rsidRPr="00D65A40" w:rsidRDefault="00D65A40" w:rsidP="00D65A40">
      <w:pPr>
        <w:pStyle w:val="LisaBodyt"/>
      </w:pPr>
      <w:r w:rsidRPr="00D65A40">
        <w:t>Kui kaotatud/rikutud teavik ei ole defitsiitne ega väärtuslik ainueksemplar, siis kokkuleppel  raamatukogu töötajaga võib selle asendada mõne muu raamatukogus puuduva või raamatukogule vajaliku teavikuga.</w:t>
      </w:r>
    </w:p>
    <w:p w14:paraId="3BF9F2DB" w14:textId="2F0C5A5E" w:rsidR="00D65A40" w:rsidRDefault="00D65A40" w:rsidP="00D65A40">
      <w:pPr>
        <w:pStyle w:val="Lisatekst"/>
      </w:pPr>
      <w:r>
        <w:t>Rahaline hüvitamine</w:t>
      </w:r>
    </w:p>
    <w:p w14:paraId="6ADC17FA" w14:textId="77777777" w:rsidR="00D65A40" w:rsidRPr="00D65A40" w:rsidRDefault="00D65A40" w:rsidP="00D65A40">
      <w:pPr>
        <w:pStyle w:val="LisaBodyt"/>
      </w:pPr>
      <w:r w:rsidRPr="00D65A40">
        <w:t>Kaotatud või rikutud teaviku väärtuse rahalisel hüvitamisel arvestatakse hüvitamisele kuuluv summa järgmiselt: teaviku soetushind korrutatakse koefitsiendiga 1,2.</w:t>
      </w:r>
    </w:p>
    <w:p w14:paraId="07F38598" w14:textId="67FAD264" w:rsidR="00D65A40" w:rsidRPr="00AB11BE" w:rsidRDefault="00D65A40" w:rsidP="00D65A40">
      <w:pPr>
        <w:pStyle w:val="LisaBodyt"/>
      </w:pPr>
      <w:r w:rsidRPr="00D65A40">
        <w:t xml:space="preserve">Rikutud teaviku puhul tuleb hüvitada parandamiseks kuluv summa. Parandustööde hinna arvestamisel võetakse aluseks </w:t>
      </w:r>
      <w:proofErr w:type="spellStart"/>
      <w:r w:rsidRPr="00D65A40">
        <w:t>TalTechi</w:t>
      </w:r>
      <w:proofErr w:type="spellEnd"/>
      <w:r w:rsidRPr="00D65A40">
        <w:t xml:space="preserve"> raamatukogus kehtiv tasuliste teenuste hinnakiri. Lõplik hüvitussumma kujuneb köitekoja teenuste hinnakirja alusel.</w:t>
      </w:r>
    </w:p>
    <w:p w14:paraId="7DBCD267" w14:textId="77777777" w:rsidR="00B130E3" w:rsidRPr="00AB11BE" w:rsidRDefault="00B130E3" w:rsidP="00EF3512"/>
    <w:p w14:paraId="7DBCD268" w14:textId="77777777" w:rsidR="00B130E3" w:rsidRPr="00AB11BE" w:rsidRDefault="00B130E3" w:rsidP="00EF3512"/>
    <w:sectPr w:rsidR="00B130E3" w:rsidRPr="00AB11BE" w:rsidSect="00FF5E7A">
      <w:headerReference w:type="even" r:id="rId8"/>
      <w:headerReference w:type="default" r:id="rId9"/>
      <w:footerReference w:type="even" r:id="rId10"/>
      <w:pgSz w:w="11906" w:h="16838" w:code="9"/>
      <w:pgMar w:top="680" w:right="851" w:bottom="680" w:left="1701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D26F" w14:textId="77777777" w:rsidR="00B130E3" w:rsidRDefault="00B130E3">
      <w:r>
        <w:separator/>
      </w:r>
    </w:p>
  </w:endnote>
  <w:endnote w:type="continuationSeparator" w:id="0">
    <w:p w14:paraId="7DBCD270" w14:textId="77777777" w:rsidR="00B130E3" w:rsidRDefault="00B1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CD279" w14:textId="77777777" w:rsidR="00AE25FE" w:rsidRDefault="005226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BCD27A" w14:textId="77777777" w:rsidR="00AE25FE" w:rsidRDefault="00A60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D26D" w14:textId="77777777" w:rsidR="00B130E3" w:rsidRDefault="00B130E3">
      <w:r>
        <w:separator/>
      </w:r>
    </w:p>
  </w:footnote>
  <w:footnote w:type="continuationSeparator" w:id="0">
    <w:p w14:paraId="7DBCD26E" w14:textId="77777777" w:rsidR="00B130E3" w:rsidRDefault="00B1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CD276" w14:textId="77777777" w:rsidR="00AE25FE" w:rsidRDefault="005226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BCD277" w14:textId="77777777" w:rsidR="00AE25FE" w:rsidRDefault="00A60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816147"/>
      <w:docPartObj>
        <w:docPartGallery w:val="Page Numbers (Top of Page)"/>
        <w:docPartUnique/>
      </w:docPartObj>
    </w:sdtPr>
    <w:sdtEndPr/>
    <w:sdtContent>
      <w:p w14:paraId="7DBCD278" w14:textId="77777777" w:rsidR="00FF5E7A" w:rsidRDefault="00FF5E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6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12027A1"/>
    <w:multiLevelType w:val="multilevel"/>
    <w:tmpl w:val="C074BB14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81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E3"/>
    <w:rsid w:val="000103F7"/>
    <w:rsid w:val="0002350E"/>
    <w:rsid w:val="00063D4E"/>
    <w:rsid w:val="00076C16"/>
    <w:rsid w:val="00097848"/>
    <w:rsid w:val="000A0A25"/>
    <w:rsid w:val="000A52ED"/>
    <w:rsid w:val="00140340"/>
    <w:rsid w:val="0014041B"/>
    <w:rsid w:val="00164D61"/>
    <w:rsid w:val="001D05E5"/>
    <w:rsid w:val="001E7223"/>
    <w:rsid w:val="00203A79"/>
    <w:rsid w:val="00207301"/>
    <w:rsid w:val="00207D15"/>
    <w:rsid w:val="002216AF"/>
    <w:rsid w:val="00263A29"/>
    <w:rsid w:val="00271402"/>
    <w:rsid w:val="00276CFC"/>
    <w:rsid w:val="0029000F"/>
    <w:rsid w:val="0029184D"/>
    <w:rsid w:val="002B4BCA"/>
    <w:rsid w:val="002C4618"/>
    <w:rsid w:val="002D1948"/>
    <w:rsid w:val="002D6A49"/>
    <w:rsid w:val="00316C57"/>
    <w:rsid w:val="00371A8A"/>
    <w:rsid w:val="0037527E"/>
    <w:rsid w:val="003A498C"/>
    <w:rsid w:val="003E2946"/>
    <w:rsid w:val="0040436F"/>
    <w:rsid w:val="00442948"/>
    <w:rsid w:val="00447B4D"/>
    <w:rsid w:val="00450B27"/>
    <w:rsid w:val="00455725"/>
    <w:rsid w:val="004803F4"/>
    <w:rsid w:val="004C1221"/>
    <w:rsid w:val="004F4C15"/>
    <w:rsid w:val="004F7D4E"/>
    <w:rsid w:val="00520B85"/>
    <w:rsid w:val="00522694"/>
    <w:rsid w:val="00524CD9"/>
    <w:rsid w:val="00557AF7"/>
    <w:rsid w:val="00591CBF"/>
    <w:rsid w:val="005D0605"/>
    <w:rsid w:val="005F7BD6"/>
    <w:rsid w:val="006125D6"/>
    <w:rsid w:val="00633EBE"/>
    <w:rsid w:val="006725D6"/>
    <w:rsid w:val="006823BD"/>
    <w:rsid w:val="006905AC"/>
    <w:rsid w:val="006A39A6"/>
    <w:rsid w:val="006B56B1"/>
    <w:rsid w:val="006B76F8"/>
    <w:rsid w:val="006C54D8"/>
    <w:rsid w:val="006C7894"/>
    <w:rsid w:val="006D01D7"/>
    <w:rsid w:val="006F46CD"/>
    <w:rsid w:val="00727B13"/>
    <w:rsid w:val="007334D7"/>
    <w:rsid w:val="007670EA"/>
    <w:rsid w:val="00781A97"/>
    <w:rsid w:val="007C3E0F"/>
    <w:rsid w:val="007F6352"/>
    <w:rsid w:val="008062FB"/>
    <w:rsid w:val="00816F21"/>
    <w:rsid w:val="00843834"/>
    <w:rsid w:val="00852451"/>
    <w:rsid w:val="00896C12"/>
    <w:rsid w:val="008B1943"/>
    <w:rsid w:val="008C2E19"/>
    <w:rsid w:val="009001F4"/>
    <w:rsid w:val="00954D81"/>
    <w:rsid w:val="009A6A7D"/>
    <w:rsid w:val="009B17A2"/>
    <w:rsid w:val="009C577C"/>
    <w:rsid w:val="009C72C6"/>
    <w:rsid w:val="00A60EE1"/>
    <w:rsid w:val="00A717DD"/>
    <w:rsid w:val="00A738C7"/>
    <w:rsid w:val="00A831C3"/>
    <w:rsid w:val="00AB11BE"/>
    <w:rsid w:val="00AB48A9"/>
    <w:rsid w:val="00AC6FEC"/>
    <w:rsid w:val="00B11E2C"/>
    <w:rsid w:val="00B130E3"/>
    <w:rsid w:val="00B25946"/>
    <w:rsid w:val="00B41ACF"/>
    <w:rsid w:val="00B53498"/>
    <w:rsid w:val="00B67A8F"/>
    <w:rsid w:val="00BA0AEF"/>
    <w:rsid w:val="00BA128A"/>
    <w:rsid w:val="00BD794D"/>
    <w:rsid w:val="00BE21E2"/>
    <w:rsid w:val="00C07D43"/>
    <w:rsid w:val="00C11566"/>
    <w:rsid w:val="00C31C6B"/>
    <w:rsid w:val="00C33EF1"/>
    <w:rsid w:val="00C436F1"/>
    <w:rsid w:val="00C8347D"/>
    <w:rsid w:val="00CC4872"/>
    <w:rsid w:val="00CE69D1"/>
    <w:rsid w:val="00D157AF"/>
    <w:rsid w:val="00D410EA"/>
    <w:rsid w:val="00D65A40"/>
    <w:rsid w:val="00D778E2"/>
    <w:rsid w:val="00D87EB6"/>
    <w:rsid w:val="00D91251"/>
    <w:rsid w:val="00D972D6"/>
    <w:rsid w:val="00DE1C36"/>
    <w:rsid w:val="00E11CC8"/>
    <w:rsid w:val="00E3114F"/>
    <w:rsid w:val="00E36265"/>
    <w:rsid w:val="00EC7BDD"/>
    <w:rsid w:val="00ED7575"/>
    <w:rsid w:val="00EE1D8B"/>
    <w:rsid w:val="00EE2B1C"/>
    <w:rsid w:val="00EF3512"/>
    <w:rsid w:val="00F16E2F"/>
    <w:rsid w:val="00F27045"/>
    <w:rsid w:val="00F61DAC"/>
    <w:rsid w:val="00F84234"/>
    <w:rsid w:val="00F84CA9"/>
    <w:rsid w:val="00FD1D20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7DBCD24B"/>
  <w15:docId w15:val="{D56B736E-80AD-49D8-977E-1982F3A9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23BD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C72C6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Pea"/>
    <w:next w:val="BodyText"/>
    <w:qFormat/>
    <w:rsid w:val="00A831C3"/>
    <w:pPr>
      <w:spacing w:before="920"/>
      <w:ind w:left="0" w:right="4706"/>
      <w:jc w:val="left"/>
    </w:pPr>
    <w:rPr>
      <w:caps/>
    </w:rPr>
  </w:style>
  <w:style w:type="paragraph" w:customStyle="1" w:styleId="Pea">
    <w:name w:val="Pea"/>
    <w:basedOn w:val="BodyText"/>
    <w:pPr>
      <w:ind w:left="-1134"/>
      <w:jc w:val="center"/>
    </w:pPr>
    <w:rPr>
      <w:sz w:val="28"/>
    </w:rPr>
  </w:style>
  <w:style w:type="paragraph" w:customStyle="1" w:styleId="Loetelu">
    <w:name w:val="Loetelu"/>
    <w:basedOn w:val="BodyText"/>
    <w:rsid w:val="00203A79"/>
    <w:pPr>
      <w:numPr>
        <w:numId w:val="6"/>
      </w:numPr>
      <w:spacing w:before="120"/>
    </w:pPr>
  </w:style>
  <w:style w:type="paragraph" w:customStyle="1" w:styleId="Bodyt">
    <w:name w:val="Bodyt"/>
    <w:basedOn w:val="Normal"/>
    <w:rsid w:val="00203A79"/>
    <w:pPr>
      <w:numPr>
        <w:ilvl w:val="1"/>
        <w:numId w:val="6"/>
      </w:numPr>
    </w:pPr>
  </w:style>
  <w:style w:type="paragraph" w:customStyle="1" w:styleId="Tallinn">
    <w:name w:val="Tallinn"/>
    <w:basedOn w:val="BodyText"/>
    <w:next w:val="BodyText"/>
    <w:qFormat/>
    <w:rsid w:val="00A831C3"/>
    <w:pPr>
      <w:spacing w:before="120" w:after="920"/>
    </w:pPr>
  </w:style>
  <w:style w:type="paragraph" w:customStyle="1" w:styleId="Pealkiri">
    <w:name w:val="Pealkiri"/>
    <w:basedOn w:val="BodyText"/>
    <w:next w:val="BodyText"/>
    <w:qFormat/>
    <w:rsid w:val="003A498C"/>
    <w:pPr>
      <w:spacing w:after="480"/>
      <w:ind w:right="5103"/>
    </w:pPr>
  </w:style>
  <w:style w:type="paragraph" w:customStyle="1" w:styleId="Allkirjastajanimi">
    <w:name w:val="Allkirjastaja nimi"/>
    <w:basedOn w:val="BodyText"/>
    <w:next w:val="BodyText"/>
    <w:qFormat/>
    <w:rsid w:val="00BE21E2"/>
  </w:style>
  <w:style w:type="paragraph" w:customStyle="1" w:styleId="Allkirjastatuddigit">
    <w:name w:val="Allkirjastatud digit"/>
    <w:basedOn w:val="BodyText"/>
    <w:qFormat/>
    <w:rsid w:val="00B130E3"/>
    <w:pPr>
      <w:spacing w:before="480" w:after="120"/>
    </w:pPr>
  </w:style>
  <w:style w:type="paragraph" w:customStyle="1" w:styleId="Lisatekst">
    <w:name w:val="Lisatekst"/>
    <w:basedOn w:val="BodyText"/>
    <w:rsid w:val="00B130E3"/>
    <w:pPr>
      <w:numPr>
        <w:numId w:val="7"/>
      </w:numPr>
      <w:tabs>
        <w:tab w:val="left" w:pos="6521"/>
      </w:tabs>
      <w:spacing w:before="120"/>
    </w:pPr>
  </w:style>
  <w:style w:type="paragraph" w:customStyle="1" w:styleId="Body">
    <w:name w:val="Body"/>
    <w:basedOn w:val="BodyText"/>
    <w:rsid w:val="00B130E3"/>
    <w:pPr>
      <w:tabs>
        <w:tab w:val="left" w:pos="6521"/>
      </w:tabs>
    </w:pPr>
  </w:style>
  <w:style w:type="paragraph" w:customStyle="1" w:styleId="Lisapealkiri">
    <w:name w:val="Lisapealkiri"/>
    <w:basedOn w:val="BodyText"/>
    <w:next w:val="BodyText"/>
    <w:qFormat/>
    <w:rsid w:val="00B130E3"/>
    <w:pPr>
      <w:tabs>
        <w:tab w:val="left" w:pos="6521"/>
      </w:tabs>
      <w:spacing w:before="280" w:after="280"/>
    </w:pPr>
    <w:rPr>
      <w:b/>
    </w:rPr>
  </w:style>
  <w:style w:type="paragraph" w:customStyle="1" w:styleId="BodyTextees">
    <w:name w:val="Body Text ees"/>
    <w:basedOn w:val="BodyText"/>
    <w:qFormat/>
    <w:rsid w:val="00B130E3"/>
    <w:pPr>
      <w:tabs>
        <w:tab w:val="left" w:pos="6521"/>
      </w:tabs>
      <w:spacing w:before="120"/>
    </w:pPr>
  </w:style>
  <w:style w:type="paragraph" w:customStyle="1" w:styleId="LisaBodyt">
    <w:name w:val="LisaBodyt"/>
    <w:basedOn w:val="Bodyt"/>
    <w:qFormat/>
    <w:rsid w:val="00BA128A"/>
    <w:pPr>
      <w:numPr>
        <w:numId w:val="7"/>
      </w:numPr>
      <w:spacing w:before="40"/>
    </w:pPr>
  </w:style>
  <w:style w:type="paragraph" w:customStyle="1" w:styleId="LisaBodyt2">
    <w:name w:val="LisaBodyt2"/>
    <w:basedOn w:val="LisaBodyt"/>
    <w:qFormat/>
    <w:rsid w:val="00BA128A"/>
    <w:pPr>
      <w:numPr>
        <w:ilvl w:val="2"/>
      </w:numPr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A39A6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91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1CB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63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18A1F33A03494AB2A2A23FBA2D3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14C8-771B-44E6-91FC-D546B2475340}"/>
      </w:docPartPr>
      <w:docPartBody>
        <w:p w:rsidR="00D63FCB" w:rsidRDefault="009C3772" w:rsidP="009C3772">
          <w:pPr>
            <w:pStyle w:val="1918A1F33A03494AB2A2A23FBA2D34F4"/>
          </w:pPr>
          <w:r>
            <w:rPr>
              <w:rStyle w:val="PlaceholderText"/>
            </w:rPr>
            <w:t>[vali ametinimetus]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FA"/>
    <w:rsid w:val="00065B72"/>
    <w:rsid w:val="001D313C"/>
    <w:rsid w:val="001D7820"/>
    <w:rsid w:val="00227EE2"/>
    <w:rsid w:val="00267BDE"/>
    <w:rsid w:val="003843EA"/>
    <w:rsid w:val="00487385"/>
    <w:rsid w:val="004F19FA"/>
    <w:rsid w:val="008F6DDC"/>
    <w:rsid w:val="009C3772"/>
    <w:rsid w:val="00A735B6"/>
    <w:rsid w:val="00A860F0"/>
    <w:rsid w:val="00AD602B"/>
    <w:rsid w:val="00AF25ED"/>
    <w:rsid w:val="00B757FC"/>
    <w:rsid w:val="00B77076"/>
    <w:rsid w:val="00BD52EE"/>
    <w:rsid w:val="00C94929"/>
    <w:rsid w:val="00CE6043"/>
    <w:rsid w:val="00D63FCB"/>
    <w:rsid w:val="00EE7990"/>
    <w:rsid w:val="00F21228"/>
    <w:rsid w:val="00F3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9F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BodyText"/>
    <w:rsid w:val="009C3772"/>
    <w:pPr>
      <w:tabs>
        <w:tab w:val="left" w:pos="6521"/>
      </w:tabs>
      <w:spacing w:after="0" w:line="240" w:lineRule="auto"/>
    </w:pPr>
    <w:rPr>
      <w:rFonts w:ascii="Calibri" w:eastAsia="Times New Roman" w:hAnsi="Calibri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F19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19FA"/>
    <w:rPr>
      <w:rFonts w:cs="Times New Roman"/>
      <w:sz w:val="3276"/>
      <w:szCs w:val="3276"/>
    </w:rPr>
  </w:style>
  <w:style w:type="character" w:styleId="PlaceholderText">
    <w:name w:val="Placeholder Text"/>
    <w:basedOn w:val="DefaultParagraphFont"/>
    <w:uiPriority w:val="99"/>
    <w:semiHidden/>
    <w:rsid w:val="009C3772"/>
    <w:rPr>
      <w:color w:val="808080"/>
    </w:rPr>
  </w:style>
  <w:style w:type="paragraph" w:customStyle="1" w:styleId="5609906CB83148559846FA81278E3CCD">
    <w:name w:val="5609906CB83148559846FA81278E3CCD"/>
    <w:rsid w:val="00F3398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09906CB83148559846FA81278E3CCD1">
    <w:name w:val="5609906CB83148559846FA81278E3CCD1"/>
    <w:rsid w:val="00BD52EE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09906CB83148559846FA81278E3CCD2">
    <w:name w:val="5609906CB83148559846FA81278E3CCD2"/>
    <w:rsid w:val="009C37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A1F33A03494AB2A2A23FBA2D34F4">
    <w:name w:val="1918A1F33A03494AB2A2A23FBA2D34F4"/>
    <w:rsid w:val="009C3772"/>
    <w:pPr>
      <w:tabs>
        <w:tab w:val="left" w:pos="6521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FA208EC57C461396F2BA8F7A659B2A">
    <w:name w:val="DEFA208EC57C461396F2BA8F7A659B2A"/>
    <w:rsid w:val="009C3772"/>
  </w:style>
  <w:style w:type="paragraph" w:customStyle="1" w:styleId="27616AF2E2BF4C7B97A2B56696D4AD84">
    <w:name w:val="27616AF2E2BF4C7B97A2B56696D4AD84"/>
    <w:rsid w:val="009C3772"/>
  </w:style>
  <w:style w:type="paragraph" w:customStyle="1" w:styleId="46B22D0D2BDB45BE8D257D375A381E81">
    <w:name w:val="46B22D0D2BDB45BE8D257D375A381E81"/>
    <w:rsid w:val="009C3772"/>
  </w:style>
  <w:style w:type="paragraph" w:customStyle="1" w:styleId="8E1654638795464E80BDABD1801B0F24">
    <w:name w:val="8E1654638795464E80BDABD1801B0F24"/>
    <w:rsid w:val="009C3772"/>
  </w:style>
  <w:style w:type="paragraph" w:customStyle="1" w:styleId="00E297B3847D4A6CAB365BAC1DF5AC3D">
    <w:name w:val="00E297B3847D4A6CAB365BAC1DF5AC3D"/>
    <w:rsid w:val="009C3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F890-3494-4022-A661-8A2DE321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>korraldus</dc:subject>
  <dc:creator>Viivi Jokk</dc:creator>
  <cp:keywords/>
  <dc:description/>
  <cp:lastModifiedBy>Kairi Schütz</cp:lastModifiedBy>
  <cp:revision>3</cp:revision>
  <cp:lastPrinted>2018-10-02T09:59:00Z</cp:lastPrinted>
  <dcterms:created xsi:type="dcterms:W3CDTF">2021-11-11T12:20:00Z</dcterms:created>
  <dcterms:modified xsi:type="dcterms:W3CDTF">2021-11-11T12:23:00Z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{nr}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{JP alus}</vt:lpwstr>
  </property>
</Properties>
</file>