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bookmarkStart w:id="0" w:name="_Hlk50967877"/>
    </w:p>
    <w:p w14:paraId="7E92DA65" w14:textId="09D279B7" w:rsidR="0044199A" w:rsidRDefault="00087491" w:rsidP="00087491">
      <w:pPr>
        <w:spacing w:after="0" w:line="240" w:lineRule="auto"/>
        <w:rPr>
          <w:rFonts w:ascii="Calibri" w:eastAsia="Calibri" w:hAnsi="Calibri" w:cs="Times New Roman"/>
          <w:b/>
          <w:bCs/>
          <w:lang w:val="et"/>
        </w:rPr>
      </w:pPr>
      <w:r w:rsidRPr="00087491">
        <w:rPr>
          <w:rFonts w:ascii="Calibri" w:eastAsia="Calibri" w:hAnsi="Calibri" w:cs="Times New Roman"/>
          <w:b/>
          <w:bCs/>
          <w:lang w:val="et"/>
        </w:rPr>
        <w:t xml:space="preserve">Eesti Mereakadeemia </w:t>
      </w:r>
      <w:proofErr w:type="spellStart"/>
      <w:r w:rsidRPr="00087491">
        <w:rPr>
          <w:rFonts w:ascii="Calibri" w:eastAsia="Calibri" w:hAnsi="Calibri" w:cs="Times New Roman"/>
          <w:b/>
          <w:bCs/>
          <w:lang w:val="et"/>
        </w:rPr>
        <w:t>pneumaatika</w:t>
      </w:r>
      <w:proofErr w:type="spellEnd"/>
      <w:r w:rsidRPr="00087491">
        <w:rPr>
          <w:rFonts w:ascii="Calibri" w:eastAsia="Calibri" w:hAnsi="Calibri" w:cs="Times New Roman"/>
          <w:b/>
          <w:bCs/>
          <w:lang w:val="et"/>
        </w:rPr>
        <w:t>-hüdraulika õppelabori (MA1-026)</w:t>
      </w:r>
      <w:r>
        <w:rPr>
          <w:rFonts w:ascii="Calibri" w:eastAsia="Calibri" w:hAnsi="Calibri" w:cs="Times New Roman"/>
          <w:b/>
          <w:bCs/>
          <w:lang w:val="et"/>
        </w:rPr>
        <w:t xml:space="preserve"> </w:t>
      </w:r>
      <w:r w:rsidRPr="00087491">
        <w:rPr>
          <w:rFonts w:ascii="Calibri" w:eastAsia="Calibri" w:hAnsi="Calibri" w:cs="Times New Roman"/>
          <w:b/>
          <w:bCs/>
          <w:lang w:val="et"/>
        </w:rPr>
        <w:t>sisekorra- ja tööohutuseeskiri</w:t>
      </w:r>
    </w:p>
    <w:p w14:paraId="3AAA7E95" w14:textId="2C4EF403" w:rsidR="009D2386" w:rsidRDefault="009D2386" w:rsidP="00BB314F">
      <w:pPr>
        <w:tabs>
          <w:tab w:val="left" w:pos="1356"/>
        </w:tabs>
        <w:spacing w:after="0" w:line="240" w:lineRule="auto"/>
        <w:rPr>
          <w:rFonts w:ascii="Calibri" w:eastAsia="Times New Roman" w:hAnsi="Calibri" w:cs="Calibri"/>
          <w:lang w:val="et" w:eastAsia="et-EE"/>
        </w:rPr>
      </w:pPr>
    </w:p>
    <w:p w14:paraId="46CEF0F3" w14:textId="77777777" w:rsidR="00BB314F" w:rsidRPr="00BB314F" w:rsidRDefault="00BB314F" w:rsidP="00BB314F">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Üldised ohutusnõuded</w:t>
      </w:r>
    </w:p>
    <w:p w14:paraId="3AD93EA9" w14:textId="333EFDD0"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Enne </w:t>
      </w:r>
      <w:proofErr w:type="spellStart"/>
      <w:r w:rsidR="00AF436F" w:rsidRPr="00AF436F">
        <w:rPr>
          <w:rFonts w:ascii="Calibri" w:eastAsia="Times New Roman" w:hAnsi="Calibri" w:cs="Calibri"/>
          <w:lang w:eastAsia="et-EE"/>
        </w:rPr>
        <w:t>pneumaatika</w:t>
      </w:r>
      <w:proofErr w:type="spellEnd"/>
      <w:r w:rsidR="00AF436F" w:rsidRPr="00AF436F">
        <w:rPr>
          <w:rFonts w:ascii="Calibri" w:eastAsia="Times New Roman" w:hAnsi="Calibri" w:cs="Calibri"/>
          <w:lang w:eastAsia="et-EE"/>
        </w:rPr>
        <w:t>-hüdraulika õppe</w:t>
      </w:r>
      <w:r w:rsidRPr="00BB314F">
        <w:rPr>
          <w:rFonts w:ascii="Calibri" w:eastAsia="Times New Roman" w:hAnsi="Calibri" w:cs="Calibri"/>
          <w:lang w:eastAsia="et-EE"/>
        </w:rPr>
        <w:t xml:space="preserve">laboris tööle asumist </w:t>
      </w:r>
      <w:r w:rsidR="00F12476" w:rsidRPr="00F12476">
        <w:rPr>
          <w:rFonts w:ascii="Calibri" w:eastAsia="Times New Roman" w:hAnsi="Calibri" w:cs="Calibri"/>
          <w:lang w:eastAsia="et-EE"/>
        </w:rPr>
        <w:t>on kõik isikud kohustatud läbima tööohutusalase juhendamise. Tööohutusalase juhendamise läbinu kinnitab allkirjaga, et on tutvunud käesoleva regulatsiooniga ja selles toodud nõuetega ning kohustub neid nõudeid järgima (Vorm V5</w:t>
      </w:r>
      <w:r w:rsidR="00E27D3A">
        <w:rPr>
          <w:rFonts w:ascii="Calibri" w:eastAsia="Times New Roman" w:hAnsi="Calibri" w:cs="Calibri"/>
          <w:lang w:eastAsia="et-EE"/>
        </w:rPr>
        <w:t>-</w:t>
      </w:r>
      <w:r w:rsidR="00F12476" w:rsidRPr="00F12476">
        <w:rPr>
          <w:rFonts w:ascii="Calibri" w:eastAsia="Times New Roman" w:hAnsi="Calibri" w:cs="Calibri"/>
          <w:lang w:eastAsia="et-EE"/>
        </w:rPr>
        <w:t>1</w:t>
      </w:r>
      <w:r w:rsidR="00E27D3A">
        <w:rPr>
          <w:rFonts w:ascii="Calibri" w:eastAsia="Times New Roman" w:hAnsi="Calibri" w:cs="Calibri"/>
          <w:lang w:eastAsia="et-EE"/>
        </w:rPr>
        <w:t>/</w:t>
      </w:r>
      <w:r w:rsidR="00F12476" w:rsidRPr="00F12476">
        <w:rPr>
          <w:rFonts w:ascii="Calibri" w:eastAsia="Times New Roman" w:hAnsi="Calibri" w:cs="Calibri"/>
          <w:lang w:eastAsia="et-EE"/>
        </w:rPr>
        <w:t>0).</w:t>
      </w:r>
    </w:p>
    <w:p w14:paraId="3B459AF5" w14:textId="4A1E0071"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Tööohutusalase juhendamise aluseks on käesolev </w:t>
      </w:r>
      <w:proofErr w:type="spellStart"/>
      <w:r w:rsidR="00AF436F" w:rsidRPr="00AF436F">
        <w:rPr>
          <w:rFonts w:ascii="Calibri" w:eastAsia="Times New Roman" w:hAnsi="Calibri" w:cs="Calibri"/>
          <w:lang w:eastAsia="et-EE"/>
        </w:rPr>
        <w:t>pneumaatika</w:t>
      </w:r>
      <w:proofErr w:type="spellEnd"/>
      <w:r w:rsidR="00AF436F" w:rsidRPr="00AF436F">
        <w:rPr>
          <w:rFonts w:ascii="Calibri" w:eastAsia="Times New Roman" w:hAnsi="Calibri" w:cs="Calibri"/>
          <w:lang w:eastAsia="et-EE"/>
        </w:rPr>
        <w:t>-hüdraulika õppe</w:t>
      </w:r>
      <w:r w:rsidRPr="00BB314F">
        <w:rPr>
          <w:rFonts w:ascii="Calibri" w:eastAsia="Times New Roman" w:hAnsi="Calibri" w:cs="Calibri"/>
          <w:lang w:eastAsia="et-EE"/>
        </w:rPr>
        <w:t>labori sisekorra- ja tööohutuseeskiri, millest tulenevaid nõudeid on laboris viibivad inimesed kohustatud täitma.</w:t>
      </w:r>
    </w:p>
    <w:p w14:paraId="7856805E" w14:textId="7629DAAD"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Tööohutusalase juhendamise käigus tutvustatakse </w:t>
      </w:r>
      <w:r w:rsidR="00F12476">
        <w:rPr>
          <w:rFonts w:ascii="Calibri" w:eastAsia="Times New Roman" w:hAnsi="Calibri" w:cs="Calibri"/>
          <w:lang w:eastAsia="et-EE"/>
        </w:rPr>
        <w:t xml:space="preserve">laboris tööd alustavale isikule </w:t>
      </w:r>
      <w:r w:rsidR="00EB7F3D" w:rsidRPr="00EB7F3D">
        <w:rPr>
          <w:rFonts w:ascii="Calibri" w:eastAsia="Times New Roman" w:hAnsi="Calibri" w:cs="Calibri"/>
          <w:lang w:eastAsia="et-EE"/>
        </w:rPr>
        <w:t>käesolevat sisekorra- ja tööohutuseeskirja</w:t>
      </w:r>
      <w:r w:rsidRPr="00BB314F">
        <w:rPr>
          <w:rFonts w:ascii="Calibri" w:eastAsia="Times New Roman" w:hAnsi="Calibri" w:cs="Calibri"/>
          <w:lang w:eastAsia="et-EE"/>
        </w:rPr>
        <w:t xml:space="preserve">, töökeskkonna ohutegureid ja vajalike isikukaitsevahendite kasutamist, ergonoomilisi tööasendeid ja töövõtteid, laboratoorse töö töökorraldust, tuleohutuse ja elektriohutuse nõudeid, esmaabivahendite ja tulekustutusvahendite asukohti, </w:t>
      </w:r>
      <w:r w:rsidRPr="00095309">
        <w:rPr>
          <w:rFonts w:ascii="Calibri" w:eastAsia="Times New Roman" w:hAnsi="Calibri" w:cs="Calibri"/>
          <w:lang w:eastAsia="et-EE"/>
        </w:rPr>
        <w:t xml:space="preserve">töökohal kasutatavaid ohumärguandeid ning evakuatsioonipääsude ja </w:t>
      </w:r>
      <w:r w:rsidR="00FC2B6C" w:rsidRPr="00095309">
        <w:rPr>
          <w:rFonts w:ascii="Calibri" w:eastAsia="Times New Roman" w:hAnsi="Calibri" w:cs="Calibri"/>
          <w:lang w:eastAsia="et-EE"/>
        </w:rPr>
        <w:softHyphen/>
      </w:r>
      <w:r w:rsidR="00FC2B6C" w:rsidRPr="00095309">
        <w:rPr>
          <w:rFonts w:ascii="Calibri" w:eastAsia="Times New Roman" w:hAnsi="Calibri" w:cs="Calibri"/>
          <w:lang w:eastAsia="et-EE"/>
        </w:rPr>
        <w:noBreakHyphen/>
      </w:r>
      <w:r w:rsidRPr="00095309">
        <w:rPr>
          <w:rFonts w:ascii="Calibri" w:eastAsia="Times New Roman" w:hAnsi="Calibri" w:cs="Calibri"/>
          <w:lang w:eastAsia="et-EE"/>
        </w:rPr>
        <w:t>teede asukohti.</w:t>
      </w:r>
    </w:p>
    <w:p w14:paraId="29878E69" w14:textId="28477D16"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095309">
        <w:rPr>
          <w:rFonts w:ascii="Calibri" w:eastAsia="Times New Roman" w:hAnsi="Calibri" w:cs="Calibri"/>
          <w:lang w:eastAsia="et-EE"/>
        </w:rPr>
        <w:t>Tööohutusalase juhendamise viib läbi juhenda</w:t>
      </w:r>
      <w:r w:rsidR="005C1DCD" w:rsidRPr="00095309">
        <w:rPr>
          <w:rFonts w:ascii="Calibri" w:eastAsia="Times New Roman" w:hAnsi="Calibri" w:cs="Calibri"/>
          <w:lang w:eastAsia="et-EE"/>
        </w:rPr>
        <w:t>ja/</w:t>
      </w:r>
      <w:r w:rsidRPr="00095309">
        <w:rPr>
          <w:rFonts w:ascii="Calibri" w:eastAsia="Times New Roman" w:hAnsi="Calibri" w:cs="Calibri"/>
          <w:lang w:eastAsia="et-EE"/>
        </w:rPr>
        <w:t>õppejõud.</w:t>
      </w:r>
    </w:p>
    <w:p w14:paraId="506F1A26" w14:textId="46EA63EC" w:rsidR="00BB314F" w:rsidRDefault="00AF436F" w:rsidP="00BB314F">
      <w:pPr>
        <w:numPr>
          <w:ilvl w:val="1"/>
          <w:numId w:val="2"/>
        </w:numPr>
        <w:tabs>
          <w:tab w:val="left" w:pos="1356"/>
        </w:tabs>
        <w:spacing w:after="0" w:line="240" w:lineRule="auto"/>
        <w:rPr>
          <w:rFonts w:ascii="Calibri" w:eastAsia="Times New Roman" w:hAnsi="Calibri" w:cs="Calibri"/>
          <w:lang w:eastAsia="et-EE"/>
        </w:rPr>
      </w:pPr>
      <w:proofErr w:type="spellStart"/>
      <w:r>
        <w:rPr>
          <w:rFonts w:ascii="Calibri" w:eastAsia="Times New Roman" w:hAnsi="Calibri" w:cs="Calibri"/>
          <w:lang w:eastAsia="et-EE"/>
        </w:rPr>
        <w:t>P</w:t>
      </w:r>
      <w:r w:rsidRPr="00AF436F">
        <w:rPr>
          <w:rFonts w:ascii="Calibri" w:eastAsia="Times New Roman" w:hAnsi="Calibri" w:cs="Calibri"/>
          <w:lang w:eastAsia="et-EE"/>
        </w:rPr>
        <w:t>neumaatika</w:t>
      </w:r>
      <w:proofErr w:type="spellEnd"/>
      <w:r w:rsidRPr="00AF436F">
        <w:rPr>
          <w:rFonts w:ascii="Calibri" w:eastAsia="Times New Roman" w:hAnsi="Calibri" w:cs="Calibri"/>
          <w:lang w:eastAsia="et-EE"/>
        </w:rPr>
        <w:t>-hüdraulika õppe</w:t>
      </w:r>
      <w:r w:rsidR="00BB314F" w:rsidRPr="00095309">
        <w:rPr>
          <w:rFonts w:ascii="Calibri" w:eastAsia="Times New Roman" w:hAnsi="Calibri" w:cs="Calibri"/>
          <w:lang w:eastAsia="et-EE"/>
        </w:rPr>
        <w:t>labor</w:t>
      </w:r>
      <w:r w:rsidR="00FC2B6C" w:rsidRPr="00095309">
        <w:rPr>
          <w:rFonts w:ascii="Calibri" w:eastAsia="Times New Roman" w:hAnsi="Calibri" w:cs="Calibri"/>
          <w:lang w:eastAsia="et-EE"/>
        </w:rPr>
        <w:t xml:space="preserve">i </w:t>
      </w:r>
      <w:r w:rsidR="00BB314F" w:rsidRPr="00095309">
        <w:rPr>
          <w:rFonts w:ascii="Calibri" w:eastAsia="Times New Roman" w:hAnsi="Calibri" w:cs="Calibri"/>
          <w:lang w:eastAsia="et-EE"/>
        </w:rPr>
        <w:t xml:space="preserve">seadmete korrasoleku eest vastutab </w:t>
      </w:r>
      <w:r w:rsidR="00263BFE" w:rsidRPr="00263BFE">
        <w:rPr>
          <w:rFonts w:ascii="Calibri" w:eastAsia="Times New Roman" w:hAnsi="Calibri" w:cs="Calibri"/>
          <w:lang w:eastAsia="et-EE"/>
        </w:rPr>
        <w:t>laevanduskeskuse laborite ja töökodade eest vastutav õppejõud</w:t>
      </w:r>
      <w:r w:rsidR="00BB314F" w:rsidRPr="00095309">
        <w:rPr>
          <w:rFonts w:ascii="Calibri" w:eastAsia="Times New Roman" w:hAnsi="Calibri" w:cs="Calibri"/>
          <w:lang w:eastAsia="et-EE"/>
        </w:rPr>
        <w:t>.</w:t>
      </w:r>
    </w:p>
    <w:p w14:paraId="3249DD95" w14:textId="663519A9" w:rsidR="00EB7F3D" w:rsidRPr="00EB7F3D" w:rsidRDefault="00EB7F3D" w:rsidP="00EB7F3D">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S</w:t>
      </w:r>
      <w:r w:rsidRPr="008F695E">
        <w:rPr>
          <w:rFonts w:ascii="Calibri" w:eastAsia="Times New Roman" w:hAnsi="Calibri" w:cs="Calibri"/>
          <w:lang w:eastAsia="et-EE"/>
        </w:rPr>
        <w:t>issepääs laborisse toim</w:t>
      </w:r>
      <w:r>
        <w:rPr>
          <w:rFonts w:ascii="Calibri" w:eastAsia="Times New Roman" w:hAnsi="Calibri" w:cs="Calibri"/>
          <w:lang w:eastAsia="et-EE"/>
        </w:rPr>
        <w:t>ub</w:t>
      </w:r>
      <w:r w:rsidRPr="008F695E">
        <w:rPr>
          <w:rFonts w:ascii="Calibri" w:eastAsia="Times New Roman" w:hAnsi="Calibri" w:cs="Calibri"/>
          <w:lang w:eastAsia="et-EE"/>
        </w:rPr>
        <w:t xml:space="preserve"> </w:t>
      </w:r>
      <w:r>
        <w:rPr>
          <w:rFonts w:ascii="Calibri" w:eastAsia="Times New Roman" w:hAnsi="Calibri" w:cs="Calibri"/>
          <w:lang w:eastAsia="et-EE"/>
        </w:rPr>
        <w:t xml:space="preserve">läbipääsukaardi alusel, üliõpilastel </w:t>
      </w:r>
      <w:r w:rsidRPr="008F695E">
        <w:rPr>
          <w:rFonts w:ascii="Calibri" w:eastAsia="Times New Roman" w:hAnsi="Calibri" w:cs="Calibri"/>
          <w:lang w:eastAsia="et-EE"/>
        </w:rPr>
        <w:t xml:space="preserve">ainult </w:t>
      </w:r>
      <w:r w:rsidRPr="00095309">
        <w:rPr>
          <w:rFonts w:ascii="Calibri" w:eastAsia="Times New Roman" w:hAnsi="Calibri" w:cs="Calibri"/>
          <w:lang w:eastAsia="et-EE"/>
        </w:rPr>
        <w:t>juhendaja/õppejõu</w:t>
      </w:r>
      <w:r>
        <w:rPr>
          <w:rFonts w:ascii="Calibri" w:eastAsia="Times New Roman" w:hAnsi="Calibri" w:cs="Calibri"/>
          <w:lang w:eastAsia="et-EE"/>
        </w:rPr>
        <w:t xml:space="preserve"> </w:t>
      </w:r>
      <w:r w:rsidRPr="008F695E">
        <w:rPr>
          <w:rFonts w:ascii="Calibri" w:eastAsia="Times New Roman" w:hAnsi="Calibri" w:cs="Calibri"/>
          <w:lang w:eastAsia="et-EE"/>
        </w:rPr>
        <w:t>loal.</w:t>
      </w:r>
    </w:p>
    <w:p w14:paraId="514B12FF" w14:textId="7DC2883E" w:rsidR="00BB314F" w:rsidRPr="00BB314F" w:rsidRDefault="00E20A99" w:rsidP="00BB314F">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 kasutaja</w:t>
      </w:r>
      <w:r w:rsidR="00BB314F" w:rsidRPr="00BB314F">
        <w:rPr>
          <w:rFonts w:ascii="Calibri" w:eastAsia="Times New Roman" w:hAnsi="Calibri" w:cs="Calibri"/>
          <w:lang w:eastAsia="et-EE"/>
        </w:rPr>
        <w:t xml:space="preserve"> on kohustatud koheselt teatama avastatud puudustest ja seadmestiku vigadest töö juhendajale</w:t>
      </w:r>
      <w:r w:rsidR="00095309">
        <w:rPr>
          <w:rFonts w:ascii="Calibri" w:eastAsia="Times New Roman" w:hAnsi="Calibri" w:cs="Calibri"/>
          <w:lang w:eastAsia="et-EE"/>
        </w:rPr>
        <w:t>/õppejõule</w:t>
      </w:r>
      <w:r w:rsidR="00BB314F" w:rsidRPr="00BB314F">
        <w:rPr>
          <w:rFonts w:ascii="Calibri" w:eastAsia="Times New Roman" w:hAnsi="Calibri" w:cs="Calibri"/>
          <w:lang w:eastAsia="et-EE"/>
        </w:rPr>
        <w:t xml:space="preserve"> ja </w:t>
      </w:r>
      <w:r>
        <w:rPr>
          <w:rFonts w:ascii="Calibri" w:eastAsia="Times New Roman" w:hAnsi="Calibri" w:cs="Calibri"/>
          <w:lang w:eastAsia="et-EE"/>
        </w:rPr>
        <w:t>teistele labori kasutajatele</w:t>
      </w:r>
      <w:r w:rsidR="00BB314F" w:rsidRPr="00BB314F">
        <w:rPr>
          <w:rFonts w:ascii="Calibri" w:eastAsia="Times New Roman" w:hAnsi="Calibri" w:cs="Calibri"/>
          <w:lang w:eastAsia="et-EE"/>
        </w:rPr>
        <w:t>. Korrast ära seadmetega on</w:t>
      </w:r>
      <w:r>
        <w:rPr>
          <w:rFonts w:ascii="Calibri" w:eastAsia="Times New Roman" w:hAnsi="Calibri" w:cs="Calibri"/>
          <w:lang w:eastAsia="et-EE"/>
        </w:rPr>
        <w:t xml:space="preserve"> </w:t>
      </w:r>
      <w:r w:rsidR="00BB314F" w:rsidRPr="00BB314F">
        <w:rPr>
          <w:rFonts w:ascii="Calibri" w:eastAsia="Times New Roman" w:hAnsi="Calibri" w:cs="Calibri"/>
          <w:lang w:eastAsia="et-EE"/>
        </w:rPr>
        <w:t>keelatud töötada, ohtliku olukorra tekkimisel tuleb koheselt katkestada töö.</w:t>
      </w:r>
    </w:p>
    <w:p w14:paraId="4824AFC1" w14:textId="4D46475B" w:rsidR="00BB314F" w:rsidRPr="00F46420" w:rsidRDefault="00E20A99" w:rsidP="00F46420">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 kasutaja</w:t>
      </w:r>
      <w:r w:rsidR="00BB314F" w:rsidRPr="00BB314F">
        <w:rPr>
          <w:rFonts w:ascii="Calibri" w:eastAsia="Times New Roman" w:hAnsi="Calibri" w:cs="Calibri"/>
          <w:lang w:eastAsia="et-EE"/>
        </w:rPr>
        <w:t xml:space="preserve"> ei tohi üksinda töötada ühegi seadmega, mille osas ei ole ta saanud </w:t>
      </w:r>
      <w:r w:rsidR="005C1DCD">
        <w:rPr>
          <w:rFonts w:ascii="Calibri" w:eastAsia="Times New Roman" w:hAnsi="Calibri" w:cs="Calibri"/>
          <w:lang w:eastAsia="et-EE"/>
        </w:rPr>
        <w:t>juhendajalt/</w:t>
      </w:r>
      <w:r w:rsidR="00BB314F" w:rsidRPr="00BB314F">
        <w:rPr>
          <w:rFonts w:ascii="Calibri" w:eastAsia="Times New Roman" w:hAnsi="Calibri" w:cs="Calibri"/>
          <w:lang w:eastAsia="et-EE"/>
        </w:rPr>
        <w:t>õppejõult ohutusalast juhendamist ning heakskiitu tööle asumiseks.</w:t>
      </w:r>
      <w:r w:rsidR="00F46420">
        <w:rPr>
          <w:rFonts w:ascii="Calibri" w:eastAsia="Times New Roman" w:hAnsi="Calibri" w:cs="Calibri"/>
          <w:lang w:eastAsia="et-EE"/>
        </w:rPr>
        <w:t xml:space="preserve"> Kahtluste ja küsimuste korral tuleb pöörduda juhendaja/õppejõu poole.</w:t>
      </w:r>
    </w:p>
    <w:p w14:paraId="42776744" w14:textId="002C57D2"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Märgates, et kaas</w:t>
      </w:r>
      <w:r w:rsidR="00E20A99">
        <w:rPr>
          <w:rFonts w:ascii="Calibri" w:eastAsia="Times New Roman" w:hAnsi="Calibri" w:cs="Calibri"/>
          <w:lang w:eastAsia="et-EE"/>
        </w:rPr>
        <w:t>laborikasutaja</w:t>
      </w:r>
      <w:r w:rsidRPr="00BB314F">
        <w:rPr>
          <w:rFonts w:ascii="Calibri" w:eastAsia="Times New Roman" w:hAnsi="Calibri" w:cs="Calibri"/>
          <w:lang w:eastAsia="et-EE"/>
        </w:rPr>
        <w:t xml:space="preserve"> teeb midagi valesti või keelatut, tuleb teda sellest teavitada, samuti tuleb vajaduse korral sellest informeerida </w:t>
      </w:r>
      <w:r w:rsidR="00095309">
        <w:rPr>
          <w:rFonts w:ascii="Calibri" w:eastAsia="Times New Roman" w:hAnsi="Calibri" w:cs="Calibri"/>
          <w:lang w:eastAsia="et-EE"/>
        </w:rPr>
        <w:t>juhendajat/õppejõudu</w:t>
      </w:r>
      <w:r w:rsidRPr="00BB314F">
        <w:rPr>
          <w:rFonts w:ascii="Calibri" w:eastAsia="Times New Roman" w:hAnsi="Calibri" w:cs="Calibri"/>
          <w:lang w:eastAsia="et-EE"/>
        </w:rPr>
        <w:t>.</w:t>
      </w:r>
    </w:p>
    <w:p w14:paraId="79C1619C" w14:textId="662B7A98" w:rsidR="00BB314F" w:rsidRPr="00635040" w:rsidRDefault="00BB314F" w:rsidP="00635040">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Töötamine laboris peab olema ohutu, laboritööde sooritamise ajal on soovitav ringi liikuda ainult vajadusel ja kiirustamata, et mitte segada teisi. Liikudes tuleb olla ettevaatlik, et mitte libastuda või kukkuda, vältimaks enda vigastamist ja laboriseadmete kahjustamist.</w:t>
      </w:r>
      <w:r w:rsidR="00635040">
        <w:rPr>
          <w:rFonts w:ascii="Calibri" w:eastAsia="Times New Roman" w:hAnsi="Calibri" w:cs="Calibri"/>
          <w:lang w:eastAsia="et-EE"/>
        </w:rPr>
        <w:t xml:space="preserve"> Õppetööd segavad tegevused on laboris keelatud.</w:t>
      </w:r>
    </w:p>
    <w:p w14:paraId="0ACA8992" w14:textId="49C4CD6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Töökeskkond tuleb korraldada </w:t>
      </w:r>
      <w:r w:rsidR="00FC2B6C">
        <w:rPr>
          <w:rFonts w:ascii="Calibri" w:eastAsia="Times New Roman" w:hAnsi="Calibri" w:cs="Calibri"/>
          <w:lang w:eastAsia="et-EE"/>
        </w:rPr>
        <w:t>viisil</w:t>
      </w:r>
      <w:r w:rsidRPr="00BB314F">
        <w:rPr>
          <w:rFonts w:ascii="Calibri" w:eastAsia="Times New Roman" w:hAnsi="Calibri" w:cs="Calibri"/>
          <w:lang w:eastAsia="et-EE"/>
        </w:rPr>
        <w:t>, et oleks tagatud ergonoomiline töötamine. Mittevajalikud ja segavad esemed tuleb tööd hõlvavalt alalt koristada.</w:t>
      </w:r>
    </w:p>
    <w:p w14:paraId="3097B58B" w14:textId="77777777" w:rsidR="00917A70" w:rsidRPr="005635AC" w:rsidRDefault="00917A70" w:rsidP="00917A70">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eiramisel kõrvaldatakse labori kasutaja viivitamatult läbiviidavalt töölt. Nõuete korduval rikkumisel kõrvaldatakse labori kasutaja kõikidelt töödelt.</w:t>
      </w:r>
    </w:p>
    <w:p w14:paraId="170C6F19" w14:textId="471C6991" w:rsidR="00BB314F" w:rsidRPr="00BB314F" w:rsidRDefault="00917A70" w:rsidP="00917A70">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tahtlikust rikkumisest või hooletust täitmisest tulenev materiaalne kahju ülikoolile kuulub selle tekitaja poolt hüvitamisele täies mahus.</w:t>
      </w:r>
    </w:p>
    <w:p w14:paraId="530EC961" w14:textId="6BA8E3FD"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Laboritööde teostamisel tekkinud õnnetustest/vigastustest ja tulekahjust tuleb viivitamatult teavitada tööde juhendajat</w:t>
      </w:r>
      <w:r w:rsidR="00095309">
        <w:rPr>
          <w:rFonts w:ascii="Calibri" w:eastAsia="Times New Roman" w:hAnsi="Calibri" w:cs="Calibri"/>
          <w:lang w:eastAsia="et-EE"/>
        </w:rPr>
        <w:t>/õppejõudu</w:t>
      </w:r>
      <w:r w:rsidRPr="00BB314F">
        <w:rPr>
          <w:rFonts w:ascii="Calibri" w:eastAsia="Times New Roman" w:hAnsi="Calibri" w:cs="Calibri"/>
          <w:lang w:eastAsia="et-EE"/>
        </w:rPr>
        <w:t>. Vastavalt õnnetusele tuleb võtta tarvidusele vajalikud abinõud.</w:t>
      </w:r>
    </w:p>
    <w:p w14:paraId="79506A06" w14:textId="41C6FEB0"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Kannatanuga õnnetuse korral, tuleb korraldada kannatanu eemaldamine ohupiirkonnast, vajadusel kutsuda kohale esmaabiandjad või kiirabi (numbril 112) ning korraldada kannatanule esmaabi andmi</w:t>
      </w:r>
      <w:r w:rsidR="00CE0328">
        <w:rPr>
          <w:rFonts w:ascii="Calibri" w:eastAsia="Times New Roman" w:hAnsi="Calibri" w:cs="Calibri"/>
          <w:lang w:eastAsia="et-EE"/>
        </w:rPr>
        <w:t>n</w:t>
      </w:r>
      <w:r w:rsidRPr="00BB314F">
        <w:rPr>
          <w:rFonts w:ascii="Calibri" w:eastAsia="Times New Roman" w:hAnsi="Calibri" w:cs="Calibri"/>
          <w:lang w:eastAsia="et-EE"/>
        </w:rPr>
        <w:t>e.</w:t>
      </w:r>
    </w:p>
    <w:p w14:paraId="1D005594" w14:textId="54DB5C91"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Raske õnnetuse korral hoitakse töökoht ja seadmed puutumatuna kuni töökeskkonna</w:t>
      </w:r>
      <w:r w:rsidR="00FC2B6C">
        <w:rPr>
          <w:rFonts w:ascii="Calibri" w:eastAsia="Times New Roman" w:hAnsi="Calibri" w:cs="Calibri"/>
          <w:lang w:eastAsia="et-EE"/>
        </w:rPr>
        <w:t xml:space="preserve"> pea</w:t>
      </w:r>
      <w:r w:rsidRPr="00BB314F">
        <w:rPr>
          <w:rFonts w:ascii="Calibri" w:eastAsia="Times New Roman" w:hAnsi="Calibri" w:cs="Calibri"/>
          <w:lang w:eastAsia="et-EE"/>
        </w:rPr>
        <w:t>spetsialisti, tööinspektsiooni esindaja või politsei saabumiseni ja nendelt töö jätkamiseks loa saamiseni.</w:t>
      </w:r>
    </w:p>
    <w:p w14:paraId="30DFC9BC" w14:textId="6EB99DEA"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Kui seadmeid või töökohta ei ole võimalik puutumatuna hoida, tuleb nende seis õnnetuse toimumise hetkel jäädvustada.</w:t>
      </w:r>
    </w:p>
    <w:p w14:paraId="144B0944" w14:textId="143CD14C"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Tõsise ja ähvardava õnnetusohu korral tuleb tarvitusele võtta abinõud vastavalt oma teadmistele ja kättesaadavatele tehnilistele vahenditele võimalike tagajärgede vältimiseks ka sellisel juhul, kui juhendajaga</w:t>
      </w:r>
      <w:r w:rsidR="00095309">
        <w:rPr>
          <w:rFonts w:ascii="Calibri" w:eastAsia="Times New Roman" w:hAnsi="Calibri" w:cs="Calibri"/>
          <w:lang w:eastAsia="et-EE"/>
        </w:rPr>
        <w:t>/õppejõuga</w:t>
      </w:r>
      <w:r w:rsidRPr="00BB314F">
        <w:rPr>
          <w:rFonts w:ascii="Calibri" w:eastAsia="Times New Roman" w:hAnsi="Calibri" w:cs="Calibri"/>
          <w:lang w:eastAsia="et-EE"/>
        </w:rPr>
        <w:t xml:space="preserve"> ei ole võimalik kohe ühendust saada.</w:t>
      </w:r>
    </w:p>
    <w:p w14:paraId="1DAF329F" w14:textId="7777777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lastRenderedPageBreak/>
        <w:t>Tõsise ja vältimatu ohu korral peavad laboritööde teostajad töökohalt lahkuma kiirelt ja ohutult, omavoliliselt lahkunut ei tohi selle eest karistada ega asetada ebasoodsasse olukorda.</w:t>
      </w:r>
    </w:p>
    <w:p w14:paraId="6535CB16" w14:textId="7777777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tekkimisel tuleb tagada inimeste ohutus ja nende kiire evakueerimine või päästmine ohtlikust alast.</w:t>
      </w:r>
    </w:p>
    <w:p w14:paraId="5BBCF637" w14:textId="77777777" w:rsidR="00BB314F" w:rsidRPr="00BB314F" w:rsidRDefault="00BB314F" w:rsidP="00BB314F">
      <w:pPr>
        <w:numPr>
          <w:ilvl w:val="2"/>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avastanud isik on kohustatud teatama viivitamatult hädaabi numbril 112 ning edastama päästekeskusesse järgmised andmed:</w:t>
      </w:r>
    </w:p>
    <w:p w14:paraId="7B3E730B" w14:textId="502B957C"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täpne aadress, mis põleb ja kes tulekahjust teatab;</w:t>
      </w:r>
    </w:p>
    <w:p w14:paraId="25D06FBF" w14:textId="6D572468"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astama päästetöötaja esitatud küsimustele;</w:t>
      </w:r>
    </w:p>
    <w:p w14:paraId="485BCAE0" w14:textId="3AB55CB2"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itte lõpetama kõnet enne kui selleks on saadud luba.</w:t>
      </w:r>
    </w:p>
    <w:p w14:paraId="0482E113" w14:textId="77777777"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Võimaluse piires tuleb alustada esmaste tulekustutusvahenditega tule kustutamist ning sulgeda uksed ja aknad tõkestamaks tule levikut.</w:t>
      </w:r>
    </w:p>
    <w:p w14:paraId="2C014662" w14:textId="37F2ADF9"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Päästemeeskonna sündmuskohale saabumisel informeerib tulekahju avastanud isik või objekti valdaja esindaja päästemeeskonna juhti:</w:t>
      </w:r>
    </w:p>
    <w:p w14:paraId="47F5E515" w14:textId="17F8B5FC"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tekkekohast ja ulatusest;</w:t>
      </w:r>
    </w:p>
    <w:p w14:paraId="3F623B68" w14:textId="75390CBF"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õimalikust ohust inimestele;</w:t>
      </w:r>
    </w:p>
    <w:p w14:paraId="368DEA63" w14:textId="3F1E88A9" w:rsidR="00BB314F" w:rsidRPr="00BB314F" w:rsidRDefault="003C3388" w:rsidP="003C3388">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uudest tulekahjuga kaasneda võivatest ohtudest (plahvatused, ohtlikud kemikaalid, elektriseadmed jms).</w:t>
      </w:r>
    </w:p>
    <w:p w14:paraId="7D659720" w14:textId="6BF07B52" w:rsidR="00BB314F" w:rsidRDefault="00BB314F" w:rsidP="00BB314F">
      <w:pPr>
        <w:tabs>
          <w:tab w:val="left" w:pos="1356"/>
        </w:tabs>
        <w:spacing w:after="0" w:line="240" w:lineRule="auto"/>
        <w:rPr>
          <w:rFonts w:ascii="Calibri" w:eastAsia="Times New Roman" w:hAnsi="Calibri" w:cs="Calibri"/>
          <w:lang w:eastAsia="et-EE"/>
        </w:rPr>
      </w:pPr>
    </w:p>
    <w:p w14:paraId="1AB762B0" w14:textId="52717002" w:rsidR="00AF436F" w:rsidRPr="00454891" w:rsidRDefault="00AF436F" w:rsidP="00454891">
      <w:pPr>
        <w:pStyle w:val="Loendilik"/>
        <w:numPr>
          <w:ilvl w:val="0"/>
          <w:numId w:val="4"/>
        </w:numPr>
        <w:tabs>
          <w:tab w:val="left" w:pos="1356"/>
        </w:tabs>
        <w:spacing w:after="0" w:line="240" w:lineRule="auto"/>
        <w:rPr>
          <w:rFonts w:ascii="Calibri" w:eastAsia="Times New Roman" w:hAnsi="Calibri" w:cs="Calibri"/>
          <w:b/>
          <w:lang w:eastAsia="et-EE"/>
        </w:rPr>
      </w:pPr>
      <w:r w:rsidRPr="00454891">
        <w:rPr>
          <w:rFonts w:ascii="Calibri" w:eastAsia="Times New Roman" w:hAnsi="Calibri" w:cs="Calibri"/>
          <w:b/>
          <w:lang w:eastAsia="et-EE"/>
        </w:rPr>
        <w:t>Õppelaboris on keelatud:</w:t>
      </w:r>
    </w:p>
    <w:p w14:paraId="407F2CCB" w14:textId="33F0FC1C" w:rsidR="00AF436F" w:rsidRPr="00454891" w:rsidRDefault="00AF436F" w:rsidP="00454891">
      <w:pPr>
        <w:pStyle w:val="Loendilik"/>
        <w:numPr>
          <w:ilvl w:val="1"/>
          <w:numId w:val="4"/>
        </w:numPr>
        <w:tabs>
          <w:tab w:val="left" w:pos="1356"/>
        </w:tabs>
        <w:spacing w:after="0" w:line="240" w:lineRule="auto"/>
        <w:rPr>
          <w:rFonts w:ascii="Calibri" w:eastAsia="Times New Roman" w:hAnsi="Calibri" w:cs="Calibri"/>
          <w:lang w:eastAsia="et-EE"/>
        </w:rPr>
      </w:pPr>
      <w:r w:rsidRPr="00454891">
        <w:rPr>
          <w:rFonts w:ascii="Calibri" w:eastAsia="Times New Roman" w:hAnsi="Calibri" w:cs="Calibri"/>
          <w:lang w:eastAsia="et-EE"/>
        </w:rPr>
        <w:t>lülitada laboratooriumi elektrikilbi lüliteid ilma erivajaduseta, laboratooriumi elektrivõrgu toite lülitab sisse tööd juhendav õppejõud;</w:t>
      </w:r>
    </w:p>
    <w:p w14:paraId="69E634C5" w14:textId="0E49A26B" w:rsidR="00AF436F" w:rsidRPr="00AF436F" w:rsidRDefault="00AF436F" w:rsidP="00454891">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 xml:space="preserve">elektrijuhtmeid ühendada ja lahti ühendada voolu all sisselülitatud elektritoitega; </w:t>
      </w:r>
    </w:p>
    <w:p w14:paraId="3F835F47" w14:textId="20E17905" w:rsidR="00AF436F" w:rsidRPr="00AF436F" w:rsidRDefault="00AF436F" w:rsidP="00454891">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kasutada praktilise tööga mitteseotud tarkvara ja riistvara;</w:t>
      </w:r>
    </w:p>
    <w:p w14:paraId="2DEB0E58" w14:textId="03A0E3A2" w:rsidR="00AF436F" w:rsidRPr="00AF436F" w:rsidRDefault="00AF436F" w:rsidP="00454891">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kopeerida laborite arvutite tarkvara;</w:t>
      </w:r>
    </w:p>
    <w:p w14:paraId="2D9220DC" w14:textId="469A559E" w:rsidR="00AF436F" w:rsidRPr="00AF436F" w:rsidRDefault="00AF436F" w:rsidP="00454891">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lahkuda laboratooriumist pikemaks ajaks juhendaja loata;</w:t>
      </w:r>
    </w:p>
    <w:p w14:paraId="5A03580F" w14:textId="225585E2" w:rsidR="00AF436F" w:rsidRPr="00AF436F" w:rsidRDefault="00AF436F" w:rsidP="00454891">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viia ruumist välja laboris kasutatavaid seadmeid.</w:t>
      </w:r>
    </w:p>
    <w:p w14:paraId="4D5623DF" w14:textId="77777777" w:rsidR="00AF436F" w:rsidRPr="00AF436F" w:rsidRDefault="00AF436F" w:rsidP="00454891">
      <w:pPr>
        <w:tabs>
          <w:tab w:val="left" w:pos="1356"/>
        </w:tabs>
        <w:spacing w:after="0" w:line="240" w:lineRule="auto"/>
        <w:rPr>
          <w:rFonts w:ascii="Calibri" w:eastAsia="Times New Roman" w:hAnsi="Calibri" w:cs="Calibri"/>
          <w:lang w:eastAsia="et-EE"/>
        </w:rPr>
      </w:pPr>
    </w:p>
    <w:p w14:paraId="7CAAF57A" w14:textId="4C113793" w:rsidR="00AF436F" w:rsidRPr="00454891" w:rsidRDefault="00AF436F" w:rsidP="00454891">
      <w:pPr>
        <w:pStyle w:val="Loendilik"/>
        <w:numPr>
          <w:ilvl w:val="0"/>
          <w:numId w:val="4"/>
        </w:numPr>
        <w:tabs>
          <w:tab w:val="left" w:pos="1356"/>
        </w:tabs>
        <w:spacing w:after="0" w:line="240" w:lineRule="auto"/>
        <w:rPr>
          <w:rFonts w:ascii="Calibri" w:eastAsia="Times New Roman" w:hAnsi="Calibri" w:cs="Calibri"/>
          <w:b/>
          <w:lang w:eastAsia="et-EE"/>
        </w:rPr>
      </w:pPr>
      <w:r w:rsidRPr="00454891">
        <w:rPr>
          <w:rFonts w:ascii="Calibri" w:eastAsia="Times New Roman" w:hAnsi="Calibri" w:cs="Calibri"/>
          <w:b/>
          <w:lang w:eastAsia="et-EE"/>
        </w:rPr>
        <w:t>Ohutusnõuded enne töö alustamist tööjaamadel</w:t>
      </w:r>
    </w:p>
    <w:p w14:paraId="4FBF47FB" w14:textId="77777777" w:rsidR="006F0968" w:rsidRPr="006F0968" w:rsidRDefault="006F0968" w:rsidP="006F0968">
      <w:pPr>
        <w:numPr>
          <w:ilvl w:val="1"/>
          <w:numId w:val="4"/>
        </w:numPr>
        <w:tabs>
          <w:tab w:val="left" w:pos="1356"/>
        </w:tabs>
        <w:spacing w:after="0" w:line="240" w:lineRule="auto"/>
        <w:rPr>
          <w:rFonts w:ascii="Calibri" w:eastAsia="Times New Roman" w:hAnsi="Calibri" w:cs="Calibri"/>
          <w:lang w:eastAsia="et-EE"/>
        </w:rPr>
      </w:pPr>
      <w:r w:rsidRPr="006F0968">
        <w:rPr>
          <w:rFonts w:ascii="Calibri" w:eastAsia="Times New Roman" w:hAnsi="Calibri" w:cs="Calibri"/>
          <w:lang w:eastAsia="et-EE"/>
        </w:rPr>
        <w:t>Praktilised tööd toimuvad selleks ettenähtud ja üliõpilastele teada olevatel aegadel, praktilise töö eelduseks on, et üliõpilased tulevad laboratooriumisse õigeaegselt.</w:t>
      </w:r>
    </w:p>
    <w:p w14:paraId="2DD4A542" w14:textId="5B990E28" w:rsidR="006F0968" w:rsidRPr="006F0968" w:rsidRDefault="006F0968" w:rsidP="006F0968">
      <w:pPr>
        <w:numPr>
          <w:ilvl w:val="1"/>
          <w:numId w:val="4"/>
        </w:numPr>
        <w:tabs>
          <w:tab w:val="left" w:pos="1356"/>
        </w:tabs>
        <w:spacing w:after="0" w:line="240" w:lineRule="auto"/>
        <w:rPr>
          <w:rFonts w:ascii="Calibri" w:eastAsia="Times New Roman" w:hAnsi="Calibri" w:cs="Calibri"/>
          <w:lang w:eastAsia="et-EE"/>
        </w:rPr>
      </w:pPr>
      <w:r w:rsidRPr="006F0968">
        <w:rPr>
          <w:rFonts w:ascii="Calibri" w:eastAsia="Times New Roman" w:hAnsi="Calibri" w:cs="Calibri"/>
          <w:lang w:eastAsia="et-EE"/>
        </w:rPr>
        <w:t>Enne praktilist tööd peavad üliõpilased olema tööks ette valmistunud tööjuhendis või eeldusainetega määratud ulatuses, tutvunud tööjaama komponentide andmelehtedega ja kõikide ohutusnõuetega.</w:t>
      </w:r>
    </w:p>
    <w:p w14:paraId="00491469" w14:textId="386FA333" w:rsidR="00AF436F" w:rsidRPr="00AF436F" w:rsidRDefault="00AF436F" w:rsidP="00276D37">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Enne töö alustamist tuleb visuaalselt kontrollida katsekoha korrasolekut, kõrvaldada katsekohalt mittevajalikud esemed.</w:t>
      </w:r>
    </w:p>
    <w:p w14:paraId="0EA0B57F" w14:textId="7EE56330" w:rsidR="00AF436F" w:rsidRPr="00AF436F" w:rsidRDefault="00AF436F" w:rsidP="00276D37">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 xml:space="preserve">Elektrilise katseseadme puhul kontrollida elektrijuhtmete ja maanduse korrasolekut. </w:t>
      </w:r>
    </w:p>
    <w:p w14:paraId="465F8934" w14:textId="7263C302" w:rsidR="00AF436F" w:rsidRPr="00AF436F" w:rsidRDefault="00AF436F" w:rsidP="00276D37">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Kontrollida, et kõik komponendid oleksid profiilplaadi külge tugevasti kinnitatud</w:t>
      </w:r>
      <w:r w:rsidR="00276D37">
        <w:rPr>
          <w:rFonts w:ascii="Calibri" w:eastAsia="Times New Roman" w:hAnsi="Calibri" w:cs="Calibri"/>
          <w:lang w:eastAsia="et-EE"/>
        </w:rPr>
        <w:t xml:space="preserve"> – </w:t>
      </w:r>
      <w:r w:rsidRPr="00276D37">
        <w:rPr>
          <w:rFonts w:ascii="Calibri" w:eastAsia="Times New Roman" w:hAnsi="Calibri" w:cs="Calibri"/>
          <w:b/>
          <w:bCs/>
          <w:lang w:eastAsia="et-EE"/>
        </w:rPr>
        <w:t>jälgige montaaživariante A, B, C, D</w:t>
      </w:r>
      <w:r w:rsidR="00276D37">
        <w:rPr>
          <w:rFonts w:ascii="Calibri" w:eastAsia="Times New Roman" w:hAnsi="Calibri" w:cs="Calibri"/>
          <w:lang w:eastAsia="et-EE"/>
        </w:rPr>
        <w:t>:</w:t>
      </w:r>
    </w:p>
    <w:p w14:paraId="5A1F5D59" w14:textId="42B24888" w:rsidR="00AF436F" w:rsidRPr="00AF436F" w:rsidRDefault="00AF436F" w:rsidP="00276D37">
      <w:pPr>
        <w:numPr>
          <w:ilvl w:val="2"/>
          <w:numId w:val="4"/>
        </w:numPr>
        <w:tabs>
          <w:tab w:val="left" w:pos="1356"/>
        </w:tabs>
        <w:spacing w:after="0" w:line="240" w:lineRule="auto"/>
        <w:rPr>
          <w:rFonts w:ascii="Calibri" w:eastAsia="Times New Roman" w:hAnsi="Calibri" w:cs="Calibri"/>
          <w:lang w:eastAsia="et-EE"/>
        </w:rPr>
      </w:pPr>
      <w:r w:rsidRPr="00276D37">
        <w:rPr>
          <w:rFonts w:ascii="Calibri" w:eastAsia="Times New Roman" w:hAnsi="Calibri" w:cs="Calibri"/>
          <w:b/>
          <w:bCs/>
          <w:lang w:eastAsia="et-EE"/>
        </w:rPr>
        <w:t>Variant A, lukustussüsteem</w:t>
      </w:r>
      <w:r w:rsidRPr="00AF436F">
        <w:rPr>
          <w:rFonts w:ascii="Calibri" w:eastAsia="Times New Roman" w:hAnsi="Calibri" w:cs="Calibri"/>
          <w:lang w:eastAsia="et-EE"/>
        </w:rPr>
        <w:t xml:space="preserve"> kergetele mittekoormatud seadmetele (näiteks suunatud juhtklapid). Klõpsake seadmed lihtsalt profiilplaadi pilusse. Seadmed saab vabastada sinist kangi vajutades.</w:t>
      </w:r>
    </w:p>
    <w:p w14:paraId="004CFA00" w14:textId="62DD039E" w:rsidR="00AF436F" w:rsidRPr="00AF436F" w:rsidRDefault="00AF436F" w:rsidP="00276D37">
      <w:pPr>
        <w:numPr>
          <w:ilvl w:val="2"/>
          <w:numId w:val="4"/>
        </w:numPr>
        <w:tabs>
          <w:tab w:val="left" w:pos="1356"/>
        </w:tabs>
        <w:spacing w:after="0" w:line="240" w:lineRule="auto"/>
        <w:rPr>
          <w:rFonts w:ascii="Calibri" w:eastAsia="Times New Roman" w:hAnsi="Calibri" w:cs="Calibri"/>
          <w:lang w:eastAsia="et-EE"/>
        </w:rPr>
      </w:pPr>
      <w:r w:rsidRPr="00276D37">
        <w:rPr>
          <w:rFonts w:ascii="Calibri" w:eastAsia="Times New Roman" w:hAnsi="Calibri" w:cs="Calibri"/>
          <w:b/>
          <w:bCs/>
          <w:lang w:eastAsia="et-EE"/>
        </w:rPr>
        <w:t xml:space="preserve">Variant B, </w:t>
      </w:r>
      <w:proofErr w:type="spellStart"/>
      <w:r w:rsidRPr="00276D37">
        <w:rPr>
          <w:rFonts w:ascii="Calibri" w:eastAsia="Times New Roman" w:hAnsi="Calibri" w:cs="Calibri"/>
          <w:b/>
          <w:bCs/>
          <w:lang w:eastAsia="et-EE"/>
        </w:rPr>
        <w:t>pöördsüsteem</w:t>
      </w:r>
      <w:proofErr w:type="spellEnd"/>
      <w:r w:rsidRPr="00AF436F">
        <w:rPr>
          <w:rFonts w:ascii="Calibri" w:eastAsia="Times New Roman" w:hAnsi="Calibri" w:cs="Calibri"/>
          <w:lang w:eastAsia="et-EE"/>
        </w:rPr>
        <w:t xml:space="preserve"> keskmise kaaluga koormatavad seadmed (näiteks täiturid). Nimetatud seadmed kinnitatakse profiilplaadile T-kujuliste peadega poltidega. Kinnitamine ja vabastamine viiakse läbi karestatud mutri abil.</w:t>
      </w:r>
    </w:p>
    <w:p w14:paraId="241F7D3C" w14:textId="783D153D" w:rsidR="00AF436F" w:rsidRPr="00AF436F" w:rsidRDefault="00AF436F" w:rsidP="00276D37">
      <w:pPr>
        <w:numPr>
          <w:ilvl w:val="2"/>
          <w:numId w:val="4"/>
        </w:numPr>
        <w:tabs>
          <w:tab w:val="left" w:pos="1356"/>
        </w:tabs>
        <w:spacing w:after="0" w:line="240" w:lineRule="auto"/>
        <w:rPr>
          <w:rFonts w:ascii="Calibri" w:eastAsia="Times New Roman" w:hAnsi="Calibri" w:cs="Calibri"/>
          <w:lang w:eastAsia="et-EE"/>
        </w:rPr>
      </w:pPr>
      <w:r w:rsidRPr="00276D37">
        <w:rPr>
          <w:rFonts w:ascii="Calibri" w:eastAsia="Times New Roman" w:hAnsi="Calibri" w:cs="Calibri"/>
          <w:b/>
          <w:bCs/>
          <w:lang w:eastAsia="et-EE"/>
        </w:rPr>
        <w:t>Variant C, kruvisüsteem</w:t>
      </w:r>
      <w:r w:rsidRPr="00AF436F">
        <w:rPr>
          <w:rFonts w:ascii="Calibri" w:eastAsia="Times New Roman" w:hAnsi="Calibri" w:cs="Calibri"/>
          <w:lang w:eastAsia="et-EE"/>
        </w:rPr>
        <w:t xml:space="preserve"> raskelt koormatavatele seadmetele või profiilplaadi küljest harva </w:t>
      </w:r>
      <w:proofErr w:type="spellStart"/>
      <w:r w:rsidRPr="00AF436F">
        <w:rPr>
          <w:rFonts w:ascii="Calibri" w:eastAsia="Times New Roman" w:hAnsi="Calibri" w:cs="Calibri"/>
          <w:lang w:eastAsia="et-EE"/>
        </w:rPr>
        <w:t>mahavõetavad</w:t>
      </w:r>
      <w:proofErr w:type="spellEnd"/>
      <w:r w:rsidRPr="00AF436F">
        <w:rPr>
          <w:rFonts w:ascii="Calibri" w:eastAsia="Times New Roman" w:hAnsi="Calibri" w:cs="Calibri"/>
          <w:lang w:eastAsia="et-EE"/>
        </w:rPr>
        <w:t xml:space="preserve"> seadmed (näiteks käivitusklapp koos filtri juhtklapiga). Nimetatud seadmed monteeritakse kohale pesakruvide ja T-kujulise peaga poltidega.</w:t>
      </w:r>
    </w:p>
    <w:p w14:paraId="67143938" w14:textId="38C94B3E" w:rsidR="00AF436F" w:rsidRPr="00AF436F" w:rsidRDefault="00AF436F" w:rsidP="00276D37">
      <w:pPr>
        <w:numPr>
          <w:ilvl w:val="2"/>
          <w:numId w:val="4"/>
        </w:numPr>
        <w:tabs>
          <w:tab w:val="left" w:pos="1356"/>
        </w:tabs>
        <w:spacing w:after="0" w:line="240" w:lineRule="auto"/>
        <w:rPr>
          <w:rFonts w:ascii="Calibri" w:eastAsia="Times New Roman" w:hAnsi="Calibri" w:cs="Calibri"/>
          <w:lang w:eastAsia="et-EE"/>
        </w:rPr>
      </w:pPr>
      <w:r w:rsidRPr="00276D37">
        <w:rPr>
          <w:rFonts w:ascii="Calibri" w:eastAsia="Times New Roman" w:hAnsi="Calibri" w:cs="Calibri"/>
          <w:b/>
          <w:bCs/>
          <w:lang w:eastAsia="et-EE"/>
        </w:rPr>
        <w:t>Variant D, pistikusüsteem</w:t>
      </w:r>
      <w:r w:rsidRPr="00AF436F">
        <w:rPr>
          <w:rFonts w:ascii="Calibri" w:eastAsia="Times New Roman" w:hAnsi="Calibri" w:cs="Calibri"/>
          <w:lang w:eastAsia="et-EE"/>
        </w:rPr>
        <w:t xml:space="preserve"> lukustussõrmedega kerget mittekoormatavatele seadmetele (näiteks indikaatorseadmed). Nimetatud seadmed kinnitatakse pistikadapterite vahendusel.</w:t>
      </w:r>
    </w:p>
    <w:p w14:paraId="0DE3FA14" w14:textId="77777777" w:rsidR="00AF436F" w:rsidRPr="00AF436F" w:rsidRDefault="00AF436F" w:rsidP="00AF436F">
      <w:pPr>
        <w:tabs>
          <w:tab w:val="left" w:pos="1356"/>
        </w:tabs>
        <w:spacing w:after="0" w:line="240" w:lineRule="auto"/>
        <w:rPr>
          <w:rFonts w:ascii="Calibri" w:eastAsia="Times New Roman" w:hAnsi="Calibri" w:cs="Calibri"/>
          <w:lang w:eastAsia="et-EE"/>
        </w:rPr>
      </w:pPr>
    </w:p>
    <w:p w14:paraId="7DFD97D8" w14:textId="4B8DF185" w:rsidR="00AF436F" w:rsidRPr="00276D37" w:rsidRDefault="00AF436F" w:rsidP="00276D37">
      <w:pPr>
        <w:pStyle w:val="Loendilik"/>
        <w:numPr>
          <w:ilvl w:val="0"/>
          <w:numId w:val="4"/>
        </w:numPr>
        <w:tabs>
          <w:tab w:val="left" w:pos="1356"/>
        </w:tabs>
        <w:spacing w:after="0" w:line="240" w:lineRule="auto"/>
        <w:rPr>
          <w:rFonts w:ascii="Calibri" w:eastAsia="Times New Roman" w:hAnsi="Calibri" w:cs="Calibri"/>
          <w:b/>
          <w:lang w:eastAsia="et-EE"/>
        </w:rPr>
      </w:pPr>
      <w:r w:rsidRPr="00276D37">
        <w:rPr>
          <w:rFonts w:ascii="Calibri" w:eastAsia="Times New Roman" w:hAnsi="Calibri" w:cs="Calibri"/>
          <w:b/>
          <w:lang w:eastAsia="et-EE"/>
        </w:rPr>
        <w:lastRenderedPageBreak/>
        <w:t>Ohutusnõuded laboris töötamise ajal</w:t>
      </w:r>
    </w:p>
    <w:p w14:paraId="04C78640" w14:textId="7585300F" w:rsidR="00AF436F" w:rsidRPr="00AF436F" w:rsidRDefault="00AF436F" w:rsidP="00276D37">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Kasutajad on kohustatud hoidma oma töökoha puhtana.</w:t>
      </w:r>
    </w:p>
    <w:p w14:paraId="757606E2" w14:textId="0D83BC58" w:rsidR="00AF436F" w:rsidRPr="00AF436F" w:rsidRDefault="00AF436F" w:rsidP="00276D37">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Kätega on keelatud puutuda liikuvaid seadmeosi ja elektrit juhtivaid elemente</w:t>
      </w:r>
    </w:p>
    <w:p w14:paraId="4BF310CD" w14:textId="428E76A5" w:rsidR="00AF436F" w:rsidRDefault="00AF436F" w:rsidP="00276D37">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Töötavate seadmete puhastamine ja õlitamine on keelatud.</w:t>
      </w:r>
    </w:p>
    <w:p w14:paraId="6E6A6DBB" w14:textId="77777777" w:rsidR="006762E9" w:rsidRPr="00AF436F" w:rsidRDefault="006762E9" w:rsidP="006762E9">
      <w:pPr>
        <w:tabs>
          <w:tab w:val="left" w:pos="1356"/>
        </w:tabs>
        <w:spacing w:after="0" w:line="240" w:lineRule="auto"/>
        <w:rPr>
          <w:rFonts w:ascii="Calibri" w:eastAsia="Times New Roman" w:hAnsi="Calibri" w:cs="Calibri"/>
          <w:lang w:eastAsia="et-EE"/>
        </w:rPr>
      </w:pPr>
    </w:p>
    <w:p w14:paraId="33FC9F2E" w14:textId="0F2E362C" w:rsidR="00AF436F" w:rsidRPr="00276D37" w:rsidRDefault="00276D37" w:rsidP="00276D37">
      <w:pPr>
        <w:pStyle w:val="Loendilik"/>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 xml:space="preserve">Ohutusnõuded </w:t>
      </w:r>
      <w:r>
        <w:rPr>
          <w:rFonts w:ascii="Calibri" w:eastAsia="Times New Roman" w:hAnsi="Calibri" w:cs="Calibri"/>
          <w:b/>
          <w:lang w:eastAsia="et-EE"/>
        </w:rPr>
        <w:t xml:space="preserve">laboris </w:t>
      </w:r>
      <w:r w:rsidRPr="00BB314F">
        <w:rPr>
          <w:rFonts w:ascii="Calibri" w:eastAsia="Times New Roman" w:hAnsi="Calibri" w:cs="Calibri"/>
          <w:b/>
          <w:lang w:eastAsia="et-EE"/>
        </w:rPr>
        <w:t>töö lõpetamisel</w:t>
      </w:r>
    </w:p>
    <w:p w14:paraId="7D7386CB" w14:textId="4D5DFB5B" w:rsidR="00AF436F" w:rsidRPr="00AF436F" w:rsidRDefault="00AF436F" w:rsidP="00276D37">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Töö lõpetamisel tuleb seade vooluvõrgust välja lülitada.</w:t>
      </w:r>
    </w:p>
    <w:p w14:paraId="540706D7" w14:textId="3A6FE915" w:rsidR="00AF436F" w:rsidRPr="00AF436F" w:rsidRDefault="00AF436F" w:rsidP="00276D37">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Töötamise koht tuleb puhastada ja korrastada.</w:t>
      </w:r>
    </w:p>
    <w:p w14:paraId="2C9E51EE" w14:textId="1DEF485D" w:rsidR="00AF436F" w:rsidRDefault="00AF436F" w:rsidP="00276D37">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Töötamisel esinenud puudustest tuleb teavitada tööd juhendavat õppejõudu.</w:t>
      </w:r>
    </w:p>
    <w:p w14:paraId="7FB7DFCA" w14:textId="77777777" w:rsidR="006F0968" w:rsidRPr="00AF436F" w:rsidRDefault="006F0968" w:rsidP="006F0968">
      <w:pPr>
        <w:tabs>
          <w:tab w:val="left" w:pos="1356"/>
        </w:tabs>
        <w:spacing w:after="0" w:line="240" w:lineRule="auto"/>
        <w:rPr>
          <w:rFonts w:ascii="Calibri" w:eastAsia="Times New Roman" w:hAnsi="Calibri" w:cs="Calibri"/>
          <w:lang w:eastAsia="et-EE"/>
        </w:rPr>
      </w:pPr>
    </w:p>
    <w:p w14:paraId="50B9D98C" w14:textId="380A6457" w:rsidR="00AF436F" w:rsidRPr="00113356" w:rsidRDefault="00AF436F" w:rsidP="00113356">
      <w:pPr>
        <w:pStyle w:val="Loendilik"/>
        <w:numPr>
          <w:ilvl w:val="0"/>
          <w:numId w:val="4"/>
        </w:numPr>
        <w:tabs>
          <w:tab w:val="left" w:pos="1356"/>
        </w:tabs>
        <w:spacing w:after="0" w:line="240" w:lineRule="auto"/>
        <w:rPr>
          <w:rFonts w:ascii="Calibri" w:eastAsia="Times New Roman" w:hAnsi="Calibri" w:cs="Calibri"/>
          <w:b/>
          <w:lang w:eastAsia="et-EE"/>
        </w:rPr>
      </w:pPr>
      <w:proofErr w:type="spellStart"/>
      <w:r w:rsidRPr="00113356">
        <w:rPr>
          <w:rFonts w:ascii="Calibri" w:eastAsia="Times New Roman" w:hAnsi="Calibri" w:cs="Calibri"/>
          <w:b/>
          <w:lang w:eastAsia="et-EE"/>
        </w:rPr>
        <w:t>Pneumaatika</w:t>
      </w:r>
      <w:proofErr w:type="spellEnd"/>
    </w:p>
    <w:p w14:paraId="7B3ABBFD" w14:textId="794BD552"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Järgige üldiseid ohutusnõudeid (DIN 58126).</w:t>
      </w:r>
    </w:p>
    <w:p w14:paraId="174AC9D4" w14:textId="059E2EDD"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Ärge ületage lubatavat töörõhku (vt andmelehti).</w:t>
      </w:r>
    </w:p>
    <w:p w14:paraId="2B2D99AA" w14:textId="1219F174"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Ärge lülitage suruõhku sisse enne, kui toru on kindlalt ühendatud.</w:t>
      </w:r>
    </w:p>
    <w:p w14:paraId="0F6CEBD2" w14:textId="17DA0AF0"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Ettevaatust: suruõhusilindrid võivad automaatselt edasi liikuda niipea kui suruõhk sisse lülitatakse.</w:t>
      </w:r>
    </w:p>
    <w:p w14:paraId="609FA1B1" w14:textId="6B3F1172"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Lahti tulnud suruõhutorud võivad põhjustada õnnetusjuhtumi. Lülitage suruõhutoide otsekohe välja.</w:t>
      </w:r>
    </w:p>
    <w:p w14:paraId="670AEB4D" w14:textId="4A99BA09"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 xml:space="preserve">Ärge käsitsege rullikuga </w:t>
      </w:r>
      <w:proofErr w:type="spellStart"/>
      <w:r w:rsidRPr="00AF436F">
        <w:rPr>
          <w:rFonts w:ascii="Calibri" w:eastAsia="Times New Roman" w:hAnsi="Calibri" w:cs="Calibri"/>
          <w:lang w:eastAsia="et-EE"/>
        </w:rPr>
        <w:t>pneumojaoteid</w:t>
      </w:r>
      <w:proofErr w:type="spellEnd"/>
      <w:r w:rsidRPr="00AF436F">
        <w:rPr>
          <w:rFonts w:ascii="Calibri" w:eastAsia="Times New Roman" w:hAnsi="Calibri" w:cs="Calibri"/>
          <w:lang w:eastAsia="et-EE"/>
        </w:rPr>
        <w:t xml:space="preserve"> rikete otsimise ajal käsitsi (kasutage vastavat tööriista).</w:t>
      </w:r>
    </w:p>
    <w:p w14:paraId="28F1C74F" w14:textId="1870E0DB"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Teekonnalülitid peab monteerima lülitusnukiga külgsuunaliselt (mitte eest).</w:t>
      </w:r>
    </w:p>
    <w:p w14:paraId="5E77EF79" w14:textId="4ED463AB"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Kolvi suure kiiruse korral peab teekonnalülititele lähenema ainult silindri lülitusnuki tähistatud suunast. Teekonnalüliteid ei tohi käitada eest.</w:t>
      </w:r>
    </w:p>
    <w:p w14:paraId="1A6B55D5" w14:textId="58E05570"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proofErr w:type="spellStart"/>
      <w:r w:rsidRPr="00AF436F">
        <w:rPr>
          <w:rFonts w:ascii="Calibri" w:eastAsia="Times New Roman" w:hAnsi="Calibri" w:cs="Calibri"/>
          <w:lang w:eastAsia="et-EE"/>
        </w:rPr>
        <w:t>Pneumaatikaahela</w:t>
      </w:r>
      <w:proofErr w:type="spellEnd"/>
      <w:r w:rsidRPr="00AF436F">
        <w:rPr>
          <w:rFonts w:ascii="Calibri" w:eastAsia="Times New Roman" w:hAnsi="Calibri" w:cs="Calibri"/>
          <w:lang w:eastAsia="et-EE"/>
        </w:rPr>
        <w:t xml:space="preserve"> koostamine: ühendage seadmed, kasutades</w:t>
      </w:r>
      <w:r w:rsidR="00113356">
        <w:rPr>
          <w:rFonts w:ascii="Calibri" w:eastAsia="Times New Roman" w:hAnsi="Calibri" w:cs="Calibri"/>
          <w:lang w:eastAsia="et-EE"/>
        </w:rPr>
        <w:t xml:space="preserve"> </w:t>
      </w:r>
      <w:r w:rsidRPr="00AF436F">
        <w:rPr>
          <w:rFonts w:ascii="Calibri" w:eastAsia="Times New Roman" w:hAnsi="Calibri" w:cs="Calibri"/>
          <w:lang w:eastAsia="et-EE"/>
        </w:rPr>
        <w:t xml:space="preserve">4-mm </w:t>
      </w:r>
      <w:proofErr w:type="spellStart"/>
      <w:r w:rsidRPr="00AF436F">
        <w:rPr>
          <w:rFonts w:ascii="Calibri" w:eastAsia="Times New Roman" w:hAnsi="Calibri" w:cs="Calibri"/>
          <w:lang w:eastAsia="et-EE"/>
        </w:rPr>
        <w:t>välisdiameetriga</w:t>
      </w:r>
      <w:proofErr w:type="spellEnd"/>
      <w:r w:rsidRPr="00AF436F">
        <w:rPr>
          <w:rFonts w:ascii="Calibri" w:eastAsia="Times New Roman" w:hAnsi="Calibri" w:cs="Calibri"/>
          <w:lang w:eastAsia="et-EE"/>
        </w:rPr>
        <w:t xml:space="preserve"> hõbedas</w:t>
      </w:r>
      <w:r w:rsidR="00113356">
        <w:rPr>
          <w:rFonts w:ascii="Calibri" w:eastAsia="Times New Roman" w:hAnsi="Calibri" w:cs="Calibri"/>
          <w:lang w:eastAsia="et-EE"/>
        </w:rPr>
        <w:t>t</w:t>
      </w:r>
      <w:r w:rsidRPr="00AF436F">
        <w:rPr>
          <w:rFonts w:ascii="Calibri" w:eastAsia="Times New Roman" w:hAnsi="Calibri" w:cs="Calibri"/>
          <w:lang w:eastAsia="et-EE"/>
        </w:rPr>
        <w:t xml:space="preserve"> plastmasstoru, torgates toru </w:t>
      </w:r>
      <w:proofErr w:type="spellStart"/>
      <w:r w:rsidRPr="00AF436F">
        <w:rPr>
          <w:rFonts w:ascii="Calibri" w:eastAsia="Times New Roman" w:hAnsi="Calibri" w:cs="Calibri"/>
          <w:lang w:eastAsia="et-EE"/>
        </w:rPr>
        <w:t>sissetorgatavasse</w:t>
      </w:r>
      <w:proofErr w:type="spellEnd"/>
      <w:r w:rsidRPr="00AF436F">
        <w:rPr>
          <w:rFonts w:ascii="Calibri" w:eastAsia="Times New Roman" w:hAnsi="Calibri" w:cs="Calibri"/>
          <w:lang w:eastAsia="et-EE"/>
        </w:rPr>
        <w:t xml:space="preserve"> toruliitmikusse kuni piirajani, pingutada ei ole tarvis.</w:t>
      </w:r>
    </w:p>
    <w:p w14:paraId="22C884A7" w14:textId="4F667F83"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proofErr w:type="spellStart"/>
      <w:r w:rsidRPr="00AF436F">
        <w:rPr>
          <w:rFonts w:ascii="Calibri" w:eastAsia="Times New Roman" w:hAnsi="Calibri" w:cs="Calibri"/>
          <w:lang w:eastAsia="et-EE"/>
        </w:rPr>
        <w:t>Sisselükatava</w:t>
      </w:r>
      <w:proofErr w:type="spellEnd"/>
      <w:r w:rsidRPr="00AF436F">
        <w:rPr>
          <w:rFonts w:ascii="Calibri" w:eastAsia="Times New Roman" w:hAnsi="Calibri" w:cs="Calibri"/>
          <w:lang w:eastAsia="et-EE"/>
        </w:rPr>
        <w:t xml:space="preserve"> toruliitmiku vabastamine: toru saab vabastada, surudes alla vabastusrõnga (surve all </w:t>
      </w:r>
      <w:proofErr w:type="spellStart"/>
      <w:r w:rsidRPr="00AF436F">
        <w:rPr>
          <w:rFonts w:ascii="Calibri" w:eastAsia="Times New Roman" w:hAnsi="Calibri" w:cs="Calibri"/>
          <w:lang w:eastAsia="et-EE"/>
        </w:rPr>
        <w:t>lahtivõtmine</w:t>
      </w:r>
      <w:proofErr w:type="spellEnd"/>
      <w:r w:rsidRPr="00AF436F">
        <w:rPr>
          <w:rFonts w:ascii="Calibri" w:eastAsia="Times New Roman" w:hAnsi="Calibri" w:cs="Calibri"/>
          <w:lang w:eastAsia="et-EE"/>
        </w:rPr>
        <w:t xml:space="preserve"> ei ole võimalik).</w:t>
      </w:r>
    </w:p>
    <w:p w14:paraId="0195BDF5" w14:textId="4BC821D4"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Enne ahela lahti võtmist lülitage välja suruõhutoide.</w:t>
      </w:r>
    </w:p>
    <w:p w14:paraId="68A517D3" w14:textId="77777777" w:rsidR="00AF436F" w:rsidRPr="00AF436F" w:rsidRDefault="00AF436F" w:rsidP="00AF436F">
      <w:pPr>
        <w:tabs>
          <w:tab w:val="left" w:pos="1356"/>
        </w:tabs>
        <w:spacing w:after="0" w:line="240" w:lineRule="auto"/>
        <w:rPr>
          <w:rFonts w:ascii="Calibri" w:eastAsia="Times New Roman" w:hAnsi="Calibri" w:cs="Calibri"/>
          <w:lang w:eastAsia="et-EE"/>
        </w:rPr>
      </w:pPr>
    </w:p>
    <w:p w14:paraId="208FDFDC" w14:textId="30952357" w:rsidR="00AF436F" w:rsidRPr="00113356" w:rsidRDefault="00AF436F" w:rsidP="00113356">
      <w:pPr>
        <w:pStyle w:val="Loendilik"/>
        <w:numPr>
          <w:ilvl w:val="0"/>
          <w:numId w:val="4"/>
        </w:numPr>
        <w:tabs>
          <w:tab w:val="left" w:pos="1356"/>
        </w:tabs>
        <w:spacing w:after="0" w:line="240" w:lineRule="auto"/>
        <w:rPr>
          <w:rFonts w:ascii="Calibri" w:eastAsia="Times New Roman" w:hAnsi="Calibri" w:cs="Calibri"/>
          <w:b/>
          <w:lang w:eastAsia="et-EE"/>
        </w:rPr>
      </w:pPr>
      <w:r w:rsidRPr="00113356">
        <w:rPr>
          <w:rFonts w:ascii="Calibri" w:eastAsia="Times New Roman" w:hAnsi="Calibri" w:cs="Calibri"/>
          <w:b/>
          <w:lang w:eastAsia="et-EE"/>
        </w:rPr>
        <w:t>Hüdraulika</w:t>
      </w:r>
    </w:p>
    <w:p w14:paraId="6C01ACF9" w14:textId="1EE3B36C"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Järgige kõiki üldisi ohutusjuhendeid (DIN 58126 ja VDE 100).</w:t>
      </w:r>
    </w:p>
    <w:p w14:paraId="1755C7CB" w14:textId="632A1899"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Ärge ületage maksimaalselt lubatavat töösurvet ja elektriseadmetel lubatud pinget (vt tehniliste andmete kaarte).</w:t>
      </w:r>
    </w:p>
    <w:p w14:paraId="50DE699F" w14:textId="4F962B58"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Ahela koostamise ajal peavad hüdrauliline jõuagregaat ja elektriline toiteplokk olema välja lülitatud.</w:t>
      </w:r>
    </w:p>
    <w:p w14:paraId="7F86DF69" w14:textId="29EEBD44"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Kontrollige, kas kõik tagasivoolutorud on ühendatud ja kõik voolikud on kindlalt kinnitatud.</w:t>
      </w:r>
    </w:p>
    <w:p w14:paraId="7435B980" w14:textId="422FB881"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Töö alustades lülitage kõigepealt sisse elektriline toiteplokk ja seejärel hüdrauliline agregaat.</w:t>
      </w:r>
    </w:p>
    <w:p w14:paraId="4C1A552A" w14:textId="53336BB9"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Hüdraulilist jõuagregaati sisse lülitades olge ettevaatlik, silindrid võivad ootamatult edasi liikuda.</w:t>
      </w:r>
    </w:p>
    <w:p w14:paraId="29421B3A" w14:textId="2272FA13"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Ohutu töö tagamiseks jälgige alljärgnevat:</w:t>
      </w:r>
    </w:p>
    <w:p w14:paraId="681B5A48" w14:textId="45663890" w:rsidR="00AF436F" w:rsidRPr="00AF436F" w:rsidRDefault="00AF436F" w:rsidP="00113356">
      <w:pPr>
        <w:numPr>
          <w:ilvl w:val="2"/>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Hüdrauliline jõuagregaat PN152962 sisaldab eneses reguleeritavat kaitseklappi. Ohutuse huvides on surve piiratud ligikaudu 60 ba</w:t>
      </w:r>
      <w:r w:rsidR="00113356">
        <w:rPr>
          <w:rFonts w:ascii="Calibri" w:eastAsia="Times New Roman" w:hAnsi="Calibri" w:cs="Calibri"/>
          <w:lang w:eastAsia="et-EE"/>
        </w:rPr>
        <w:t>a</w:t>
      </w:r>
      <w:r w:rsidRPr="00AF436F">
        <w:rPr>
          <w:rFonts w:ascii="Calibri" w:eastAsia="Times New Roman" w:hAnsi="Calibri" w:cs="Calibri"/>
          <w:lang w:eastAsia="et-EE"/>
        </w:rPr>
        <w:t>r</w:t>
      </w:r>
      <w:r w:rsidR="00113356">
        <w:rPr>
          <w:rFonts w:ascii="Calibri" w:eastAsia="Times New Roman" w:hAnsi="Calibri" w:cs="Calibri"/>
          <w:lang w:eastAsia="et-EE"/>
        </w:rPr>
        <w:t>iga</w:t>
      </w:r>
      <w:r w:rsidRPr="00AF436F">
        <w:rPr>
          <w:rFonts w:ascii="Calibri" w:eastAsia="Times New Roman" w:hAnsi="Calibri" w:cs="Calibri"/>
          <w:lang w:eastAsia="et-EE"/>
        </w:rPr>
        <w:t xml:space="preserve"> (6 </w:t>
      </w:r>
      <w:proofErr w:type="spellStart"/>
      <w:r w:rsidRPr="00AF436F">
        <w:rPr>
          <w:rFonts w:ascii="Calibri" w:eastAsia="Times New Roman" w:hAnsi="Calibri" w:cs="Calibri"/>
          <w:lang w:eastAsia="et-EE"/>
        </w:rPr>
        <w:t>MPa</w:t>
      </w:r>
      <w:proofErr w:type="spellEnd"/>
      <w:r w:rsidRPr="00AF436F">
        <w:rPr>
          <w:rFonts w:ascii="Calibri" w:eastAsia="Times New Roman" w:hAnsi="Calibri" w:cs="Calibri"/>
          <w:lang w:eastAsia="et-EE"/>
        </w:rPr>
        <w:t>);</w:t>
      </w:r>
    </w:p>
    <w:p w14:paraId="7C6370AB" w14:textId="6B7011C2" w:rsidR="00AF436F" w:rsidRPr="00AF436F" w:rsidRDefault="00AF436F" w:rsidP="00113356">
      <w:pPr>
        <w:numPr>
          <w:ilvl w:val="2"/>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Kõigi hüdraulikakomponentide maksimaalselt lubatav surve on 120 ba</w:t>
      </w:r>
      <w:r w:rsidR="00113356">
        <w:rPr>
          <w:rFonts w:ascii="Calibri" w:eastAsia="Times New Roman" w:hAnsi="Calibri" w:cs="Calibri"/>
          <w:lang w:eastAsia="et-EE"/>
        </w:rPr>
        <w:t>a</w:t>
      </w:r>
      <w:r w:rsidRPr="00AF436F">
        <w:rPr>
          <w:rFonts w:ascii="Calibri" w:eastAsia="Times New Roman" w:hAnsi="Calibri" w:cs="Calibri"/>
          <w:lang w:eastAsia="et-EE"/>
        </w:rPr>
        <w:t xml:space="preserve">ri (12 </w:t>
      </w:r>
      <w:proofErr w:type="spellStart"/>
      <w:r w:rsidRPr="00AF436F">
        <w:rPr>
          <w:rFonts w:ascii="Calibri" w:eastAsia="Times New Roman" w:hAnsi="Calibri" w:cs="Calibri"/>
          <w:lang w:eastAsia="et-EE"/>
        </w:rPr>
        <w:t>MPa</w:t>
      </w:r>
      <w:proofErr w:type="spellEnd"/>
      <w:r w:rsidRPr="00AF436F">
        <w:rPr>
          <w:rFonts w:ascii="Calibri" w:eastAsia="Times New Roman" w:hAnsi="Calibri" w:cs="Calibri"/>
          <w:lang w:eastAsia="et-EE"/>
        </w:rPr>
        <w:t>). Töösurve ei tohi ületada 60 baari (6</w:t>
      </w:r>
      <w:r w:rsidR="00113356">
        <w:rPr>
          <w:rFonts w:ascii="Calibri" w:eastAsia="Times New Roman" w:hAnsi="Calibri" w:cs="Calibri"/>
          <w:lang w:eastAsia="et-EE"/>
        </w:rPr>
        <w:t xml:space="preserve"> </w:t>
      </w:r>
      <w:proofErr w:type="spellStart"/>
      <w:r w:rsidRPr="00AF436F">
        <w:rPr>
          <w:rFonts w:ascii="Calibri" w:eastAsia="Times New Roman" w:hAnsi="Calibri" w:cs="Calibri"/>
          <w:lang w:eastAsia="et-EE"/>
        </w:rPr>
        <w:t>MPa</w:t>
      </w:r>
      <w:proofErr w:type="spellEnd"/>
      <w:r w:rsidRPr="00AF436F">
        <w:rPr>
          <w:rFonts w:ascii="Calibri" w:eastAsia="Times New Roman" w:hAnsi="Calibri" w:cs="Calibri"/>
          <w:lang w:eastAsia="et-EE"/>
        </w:rPr>
        <w:t>).</w:t>
      </w:r>
    </w:p>
    <w:p w14:paraId="0DE63B46" w14:textId="1DDDB1B7"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Kahepoolse toimega silindrite korral võib surve intensiivistamise efekt tekitada suurenenud surve, mis on proportsionaalne silindri pindala suhtega. Pindalade suhte 1/ 1,7 ja töösurve 60 baari (6</w:t>
      </w:r>
      <w:r w:rsidR="00113356">
        <w:rPr>
          <w:rFonts w:ascii="Calibri" w:eastAsia="Times New Roman" w:hAnsi="Calibri" w:cs="Calibri"/>
          <w:lang w:eastAsia="et-EE"/>
        </w:rPr>
        <w:t xml:space="preserve"> </w:t>
      </w:r>
      <w:proofErr w:type="spellStart"/>
      <w:r w:rsidRPr="00AF436F">
        <w:rPr>
          <w:rFonts w:ascii="Calibri" w:eastAsia="Times New Roman" w:hAnsi="Calibri" w:cs="Calibri"/>
          <w:lang w:eastAsia="et-EE"/>
        </w:rPr>
        <w:t>MPa</w:t>
      </w:r>
      <w:proofErr w:type="spellEnd"/>
      <w:r w:rsidRPr="00AF436F">
        <w:rPr>
          <w:rFonts w:ascii="Calibri" w:eastAsia="Times New Roman" w:hAnsi="Calibri" w:cs="Calibri"/>
          <w:lang w:eastAsia="et-EE"/>
        </w:rPr>
        <w:t>) juures võib suurenenud surve olla üle 100 baari</w:t>
      </w:r>
      <w:r w:rsidR="00113356">
        <w:rPr>
          <w:rFonts w:ascii="Calibri" w:eastAsia="Times New Roman" w:hAnsi="Calibri" w:cs="Calibri"/>
          <w:lang w:eastAsia="et-EE"/>
        </w:rPr>
        <w:t>.</w:t>
      </w:r>
    </w:p>
    <w:p w14:paraId="547C9650" w14:textId="32D00C0E"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 xml:space="preserve">Kui ühendused võetakse lahti surve all, võib ühenduslüli põhjustada surve lõksujäämise </w:t>
      </w:r>
      <w:proofErr w:type="spellStart"/>
      <w:r w:rsidRPr="00AF436F">
        <w:rPr>
          <w:rFonts w:ascii="Calibri" w:eastAsia="Times New Roman" w:hAnsi="Calibri" w:cs="Calibri"/>
          <w:lang w:eastAsia="et-EE"/>
        </w:rPr>
        <w:t>hüdrojagajasse</w:t>
      </w:r>
      <w:proofErr w:type="spellEnd"/>
      <w:r w:rsidRPr="00AF436F">
        <w:rPr>
          <w:rFonts w:ascii="Calibri" w:eastAsia="Times New Roman" w:hAnsi="Calibri" w:cs="Calibri"/>
          <w:lang w:eastAsia="et-EE"/>
        </w:rPr>
        <w:t xml:space="preserve"> või mõnesse muusse</w:t>
      </w:r>
      <w:r w:rsidR="00113356">
        <w:rPr>
          <w:rFonts w:ascii="Calibri" w:eastAsia="Times New Roman" w:hAnsi="Calibri" w:cs="Calibri"/>
          <w:lang w:eastAsia="et-EE"/>
        </w:rPr>
        <w:t xml:space="preserve"> </w:t>
      </w:r>
      <w:r w:rsidRPr="00AF436F">
        <w:rPr>
          <w:rFonts w:ascii="Calibri" w:eastAsia="Times New Roman" w:hAnsi="Calibri" w:cs="Calibri"/>
          <w:lang w:eastAsia="et-EE"/>
        </w:rPr>
        <w:t>komponenti. Nimetatud surve vabastamiseks võib kasutada rõhuvabastusseadet PN 152971. Erand: see ei ole võimalik voolikute ja tagasilöögiklappide korral.</w:t>
      </w:r>
    </w:p>
    <w:p w14:paraId="4A9F6982" w14:textId="5C67D6D9"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 xml:space="preserve">Kõik </w:t>
      </w:r>
      <w:proofErr w:type="spellStart"/>
      <w:r w:rsidRPr="00AF436F">
        <w:rPr>
          <w:rFonts w:ascii="Calibri" w:eastAsia="Times New Roman" w:hAnsi="Calibri" w:cs="Calibri"/>
          <w:lang w:eastAsia="et-EE"/>
        </w:rPr>
        <w:t>hüdrojagajad</w:t>
      </w:r>
      <w:proofErr w:type="spellEnd"/>
      <w:r w:rsidRPr="00AF436F">
        <w:rPr>
          <w:rFonts w:ascii="Calibri" w:eastAsia="Times New Roman" w:hAnsi="Calibri" w:cs="Calibri"/>
          <w:lang w:eastAsia="et-EE"/>
        </w:rPr>
        <w:t xml:space="preserve">, muud komponendid ja voolikud on varustatud isesulguvate kiirvabastusklappidega. See hoiab ära </w:t>
      </w:r>
      <w:proofErr w:type="spellStart"/>
      <w:r w:rsidRPr="00AF436F">
        <w:rPr>
          <w:rFonts w:ascii="Calibri" w:eastAsia="Times New Roman" w:hAnsi="Calibri" w:cs="Calibri"/>
          <w:lang w:eastAsia="et-EE"/>
        </w:rPr>
        <w:t>hüdrovedeliku</w:t>
      </w:r>
      <w:proofErr w:type="spellEnd"/>
      <w:r w:rsidRPr="00AF436F">
        <w:rPr>
          <w:rFonts w:ascii="Calibri" w:eastAsia="Times New Roman" w:hAnsi="Calibri" w:cs="Calibri"/>
          <w:lang w:eastAsia="et-EE"/>
        </w:rPr>
        <w:t xml:space="preserve"> juhusliku </w:t>
      </w:r>
      <w:proofErr w:type="spellStart"/>
      <w:r w:rsidRPr="00AF436F">
        <w:rPr>
          <w:rFonts w:ascii="Calibri" w:eastAsia="Times New Roman" w:hAnsi="Calibri" w:cs="Calibri"/>
          <w:lang w:eastAsia="et-EE"/>
        </w:rPr>
        <w:t>mahavalgumise</w:t>
      </w:r>
      <w:proofErr w:type="spellEnd"/>
      <w:r w:rsidRPr="00AF436F">
        <w:rPr>
          <w:rFonts w:ascii="Calibri" w:eastAsia="Times New Roman" w:hAnsi="Calibri" w:cs="Calibri"/>
          <w:lang w:eastAsia="et-EE"/>
        </w:rPr>
        <w:t>. Lihtsuse huvides ei ole neid liitmikke ahela skeemidel kujutatud.</w:t>
      </w:r>
    </w:p>
    <w:p w14:paraId="609F7006" w14:textId="0C6C6928"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lastRenderedPageBreak/>
        <w:t>Elektrilülitused tuleb koostada selliselt, et oleks tagatud ülevaatlikkus (kasutada sobiva värvusega juhtmeid ning sobivat seadmete paigutust) ja töö ohutus.</w:t>
      </w:r>
    </w:p>
    <w:p w14:paraId="5F99812D" w14:textId="77777777" w:rsidR="00AF436F" w:rsidRPr="00AF436F" w:rsidRDefault="00AF436F" w:rsidP="00AF436F">
      <w:pPr>
        <w:tabs>
          <w:tab w:val="left" w:pos="1356"/>
        </w:tabs>
        <w:spacing w:after="0" w:line="240" w:lineRule="auto"/>
        <w:rPr>
          <w:rFonts w:ascii="Calibri" w:eastAsia="Times New Roman" w:hAnsi="Calibri" w:cs="Calibri"/>
          <w:lang w:eastAsia="et-EE"/>
        </w:rPr>
      </w:pPr>
    </w:p>
    <w:p w14:paraId="1EFD83E0" w14:textId="571998D1" w:rsidR="00AF436F" w:rsidRPr="00113356" w:rsidRDefault="00AF436F" w:rsidP="00113356">
      <w:pPr>
        <w:pStyle w:val="Loendilik"/>
        <w:numPr>
          <w:ilvl w:val="0"/>
          <w:numId w:val="4"/>
        </w:numPr>
        <w:tabs>
          <w:tab w:val="left" w:pos="1356"/>
        </w:tabs>
        <w:spacing w:after="0" w:line="240" w:lineRule="auto"/>
        <w:rPr>
          <w:rFonts w:ascii="Calibri" w:eastAsia="Times New Roman" w:hAnsi="Calibri" w:cs="Calibri"/>
          <w:b/>
          <w:lang w:eastAsia="et-EE"/>
        </w:rPr>
      </w:pPr>
      <w:r w:rsidRPr="00113356">
        <w:rPr>
          <w:rFonts w:ascii="Calibri" w:eastAsia="Times New Roman" w:hAnsi="Calibri" w:cs="Calibri"/>
          <w:b/>
          <w:lang w:eastAsia="et-EE"/>
        </w:rPr>
        <w:t>Praktilise töö lõpetamine</w:t>
      </w:r>
    </w:p>
    <w:p w14:paraId="17131222" w14:textId="3B8190E6"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Üliõpilased esitavad juhendajale töö käigus registreeritud mõõtetulemused.</w:t>
      </w:r>
    </w:p>
    <w:p w14:paraId="51AB6D5B" w14:textId="12710D90"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Osavõtnute registreerimisega ja töökoha ühendamisega juhendajale loetakse töö laboratooriumis lõpetatuks.</w:t>
      </w:r>
    </w:p>
    <w:p w14:paraId="388F0F14" w14:textId="1E32EA47" w:rsidR="00AF436F" w:rsidRPr="00AF436F" w:rsidRDefault="00AF436F" w:rsidP="00113356">
      <w:pPr>
        <w:numPr>
          <w:ilvl w:val="1"/>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 xml:space="preserve">Laboris tehtud töö lõplik hindamine toimub juhendaja poolt esitatud kehtestatud korras: </w:t>
      </w:r>
    </w:p>
    <w:p w14:paraId="634255FE" w14:textId="230BE2F3" w:rsidR="00AF436F" w:rsidRPr="00AF436F" w:rsidRDefault="00AF436F" w:rsidP="00113356">
      <w:pPr>
        <w:numPr>
          <w:ilvl w:val="2"/>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 xml:space="preserve">üliõpilane esitab tähtajaks ja juhendaja poolt esitatud nõuetele vastavad tööde aruanded; </w:t>
      </w:r>
    </w:p>
    <w:p w14:paraId="02E9E86A" w14:textId="1D0F3680" w:rsidR="00AF436F" w:rsidRPr="00AF436F" w:rsidRDefault="00AF436F" w:rsidP="00113356">
      <w:pPr>
        <w:numPr>
          <w:ilvl w:val="2"/>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 xml:space="preserve">praktiliste tööde kaitsmine toimub suulises või kirjalikus vormis; </w:t>
      </w:r>
    </w:p>
    <w:p w14:paraId="6285D6A4" w14:textId="7982909A" w:rsidR="00AF436F" w:rsidRPr="00AF436F" w:rsidRDefault="00AF436F" w:rsidP="00113356">
      <w:pPr>
        <w:numPr>
          <w:ilvl w:val="2"/>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 xml:space="preserve">praktiliste tööde hindamisel võetakse arvesse töö käigus ülesnäidatud oskusi, samuti aruannete sisulist ja vormilist taset; </w:t>
      </w:r>
    </w:p>
    <w:p w14:paraId="09E11298" w14:textId="1F2AE41B" w:rsidR="003A01D2" w:rsidRPr="00113356" w:rsidRDefault="00AF436F" w:rsidP="00113356">
      <w:pPr>
        <w:numPr>
          <w:ilvl w:val="2"/>
          <w:numId w:val="4"/>
        </w:numPr>
        <w:tabs>
          <w:tab w:val="left" w:pos="1356"/>
        </w:tabs>
        <w:spacing w:after="0" w:line="240" w:lineRule="auto"/>
        <w:rPr>
          <w:rFonts w:ascii="Calibri" w:eastAsia="Times New Roman" w:hAnsi="Calibri" w:cs="Calibri"/>
          <w:lang w:eastAsia="et-EE"/>
        </w:rPr>
      </w:pPr>
      <w:r w:rsidRPr="00AF436F">
        <w:rPr>
          <w:rFonts w:ascii="Calibri" w:eastAsia="Times New Roman" w:hAnsi="Calibri" w:cs="Calibri"/>
          <w:lang w:eastAsia="et-EE"/>
        </w:rPr>
        <w:t>praktiliselt töölt või kaitsmiselt puudumise korral tekkinud probleemid lahendatakse individuaalkorras.</w:t>
      </w:r>
      <w:bookmarkEnd w:id="0"/>
    </w:p>
    <w:sectPr w:rsidR="003A01D2" w:rsidRPr="00113356"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F697" w14:textId="77777777" w:rsidR="00DF1943" w:rsidRDefault="00DF1943" w:rsidP="0044199A">
      <w:pPr>
        <w:spacing w:after="0" w:line="240" w:lineRule="auto"/>
      </w:pPr>
      <w:r>
        <w:separator/>
      </w:r>
    </w:p>
  </w:endnote>
  <w:endnote w:type="continuationSeparator" w:id="0">
    <w:p w14:paraId="249139C2" w14:textId="77777777" w:rsidR="00DF1943" w:rsidRDefault="00DF1943"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18ABCC88" w:rsidR="00A417F7" w:rsidRDefault="00A417F7" w:rsidP="00A417F7">
    <w:pPr>
      <w:pStyle w:val="Jalus"/>
      <w:jc w:val="right"/>
    </w:pPr>
    <w:r>
      <w:fldChar w:fldCharType="begin"/>
    </w:r>
    <w:r>
      <w:instrText>PAGE   \* MERGEFORMAT</w:instrText>
    </w:r>
    <w:r>
      <w:fldChar w:fldCharType="separate"/>
    </w:r>
    <w:r w:rsidR="007F36C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4E806" w14:textId="77777777" w:rsidR="00DF1943" w:rsidRDefault="00DF1943" w:rsidP="0044199A">
      <w:pPr>
        <w:spacing w:after="0" w:line="240" w:lineRule="auto"/>
      </w:pPr>
      <w:r>
        <w:separator/>
      </w:r>
    </w:p>
  </w:footnote>
  <w:footnote w:type="continuationSeparator" w:id="0">
    <w:p w14:paraId="21D07128" w14:textId="77777777" w:rsidR="00DF1943" w:rsidRDefault="00DF1943"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263BFE">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158032B" w14:textId="77777777" w:rsidR="00087491" w:rsidRDefault="0044199A" w:rsidP="0044199A">
          <w:pPr>
            <w:spacing w:after="0" w:line="240" w:lineRule="auto"/>
            <w:rPr>
              <w:rFonts w:ascii="Calibri" w:eastAsia="Times New Roman" w:hAnsi="Calibri" w:cs="Times New Roman"/>
              <w:b/>
              <w:sz w:val="20"/>
              <w:szCs w:val="20"/>
              <w:lang w:eastAsia="et-EE"/>
            </w:rPr>
          </w:pPr>
          <w:r w:rsidRPr="0044199A">
            <w:rPr>
              <w:rFonts w:ascii="Calibri" w:eastAsia="Times New Roman" w:hAnsi="Calibri" w:cs="Times New Roman"/>
              <w:b/>
              <w:sz w:val="20"/>
              <w:szCs w:val="20"/>
              <w:lang w:eastAsia="et-EE"/>
            </w:rPr>
            <w:t>Eesti Mereakadeemia</w:t>
          </w:r>
          <w:r w:rsidR="00E37E8D">
            <w:rPr>
              <w:rFonts w:ascii="Calibri" w:eastAsia="Times New Roman" w:hAnsi="Calibri" w:cs="Times New Roman"/>
              <w:b/>
              <w:sz w:val="20"/>
              <w:szCs w:val="20"/>
              <w:lang w:eastAsia="et-EE"/>
            </w:rPr>
            <w:t xml:space="preserve"> </w:t>
          </w:r>
          <w:proofErr w:type="spellStart"/>
          <w:r w:rsidR="00087491">
            <w:rPr>
              <w:rFonts w:ascii="Calibri" w:eastAsia="Times New Roman" w:hAnsi="Calibri" w:cs="Times New Roman"/>
              <w:b/>
              <w:sz w:val="20"/>
              <w:szCs w:val="20"/>
              <w:lang w:eastAsia="et-EE"/>
            </w:rPr>
            <w:t>pneumaatika</w:t>
          </w:r>
          <w:proofErr w:type="spellEnd"/>
          <w:r w:rsidR="00087491">
            <w:rPr>
              <w:rFonts w:ascii="Calibri" w:eastAsia="Times New Roman" w:hAnsi="Calibri" w:cs="Times New Roman"/>
              <w:b/>
              <w:sz w:val="20"/>
              <w:szCs w:val="20"/>
              <w:lang w:eastAsia="et-EE"/>
            </w:rPr>
            <w:t>-hüdraulika õppelabori</w:t>
          </w:r>
          <w:r w:rsidR="00E37E8D">
            <w:rPr>
              <w:rFonts w:ascii="Calibri" w:eastAsia="Times New Roman" w:hAnsi="Calibri" w:cs="Times New Roman"/>
              <w:b/>
              <w:sz w:val="20"/>
              <w:szCs w:val="20"/>
              <w:lang w:eastAsia="et-EE"/>
            </w:rPr>
            <w:t xml:space="preserve"> (MA1-0</w:t>
          </w:r>
          <w:r w:rsidR="00087491">
            <w:rPr>
              <w:rFonts w:ascii="Calibri" w:eastAsia="Times New Roman" w:hAnsi="Calibri" w:cs="Times New Roman"/>
              <w:b/>
              <w:sz w:val="20"/>
              <w:szCs w:val="20"/>
              <w:lang w:eastAsia="et-EE"/>
            </w:rPr>
            <w:t>26</w:t>
          </w:r>
          <w:r w:rsidR="00E37E8D">
            <w:rPr>
              <w:rFonts w:ascii="Calibri" w:eastAsia="Times New Roman" w:hAnsi="Calibri" w:cs="Times New Roman"/>
              <w:b/>
              <w:sz w:val="20"/>
              <w:szCs w:val="20"/>
              <w:lang w:eastAsia="et-EE"/>
            </w:rPr>
            <w:t>)</w:t>
          </w:r>
        </w:p>
        <w:p w14:paraId="1CE509FA" w14:textId="196D4E0D" w:rsidR="0044199A" w:rsidRPr="0044199A" w:rsidRDefault="00E37E8D" w:rsidP="0044199A">
          <w:pPr>
            <w:spacing w:after="0" w:line="240" w:lineRule="auto"/>
            <w:rPr>
              <w:rFonts w:ascii="Calibri" w:eastAsia="Times New Roman" w:hAnsi="Calibri" w:cs="Times New Roman"/>
              <w:b/>
              <w:sz w:val="20"/>
              <w:szCs w:val="20"/>
              <w:lang w:eastAsia="et-EE"/>
            </w:rPr>
          </w:pPr>
          <w:r w:rsidRPr="00E37E8D">
            <w:rPr>
              <w:rFonts w:ascii="Calibri" w:eastAsia="Times New Roman" w:hAnsi="Calibri" w:cs="Times New Roman"/>
              <w:b/>
              <w:sz w:val="20"/>
              <w:szCs w:val="20"/>
              <w:lang w:eastAsia="et-EE"/>
            </w:rPr>
            <w:t>sisekorra- ja tööohutuseeskiri</w:t>
          </w:r>
        </w:p>
      </w:tc>
    </w:tr>
    <w:tr w:rsidR="0044199A" w:rsidRPr="0044199A" w14:paraId="1284B44E" w14:textId="77777777" w:rsidTr="00263BFE">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0371FB0D"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w:t>
          </w:r>
          <w:r w:rsidR="009D2386">
            <w:rPr>
              <w:rFonts w:ascii="Calibri" w:eastAsia="Times New Roman" w:hAnsi="Calibri" w:cs="Times New Roman"/>
              <w:sz w:val="20"/>
              <w:szCs w:val="20"/>
              <w:lang w:eastAsia="et-EE"/>
            </w:rPr>
            <w:t>5</w:t>
          </w:r>
          <w:r w:rsidR="00E27D3A">
            <w:rPr>
              <w:rFonts w:ascii="Calibri" w:eastAsia="Times New Roman" w:hAnsi="Calibri" w:cs="Times New Roman"/>
              <w:sz w:val="20"/>
              <w:szCs w:val="20"/>
              <w:lang w:eastAsia="et-EE"/>
            </w:rPr>
            <w:t>-</w:t>
          </w:r>
          <w:r w:rsidR="00EB0C03">
            <w:rPr>
              <w:rFonts w:ascii="Calibri" w:eastAsia="Times New Roman" w:hAnsi="Calibri" w:cs="Times New Roman"/>
              <w:sz w:val="20"/>
              <w:szCs w:val="20"/>
              <w:lang w:eastAsia="et-EE"/>
            </w:rPr>
            <w:t>1</w:t>
          </w:r>
          <w:r w:rsidR="00E27D3A">
            <w:rPr>
              <w:rFonts w:ascii="Calibri" w:eastAsia="Times New Roman" w:hAnsi="Calibri" w:cs="Times New Roman"/>
              <w:sz w:val="20"/>
              <w:szCs w:val="20"/>
              <w:lang w:eastAsia="et-EE"/>
            </w:rPr>
            <w:t>/</w:t>
          </w:r>
          <w:r w:rsidR="00087491">
            <w:rPr>
              <w:rFonts w:ascii="Calibri" w:eastAsia="Times New Roman" w:hAnsi="Calibri" w:cs="Times New Roman"/>
              <w:sz w:val="20"/>
              <w:szCs w:val="20"/>
              <w:lang w:eastAsia="et-EE"/>
            </w:rPr>
            <w:t>3</w:t>
          </w:r>
        </w:p>
      </w:tc>
    </w:tr>
    <w:tr w:rsidR="0044199A" w:rsidRPr="0044199A" w14:paraId="3B638720" w14:textId="77777777" w:rsidTr="00263BFE">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29495CD8" w:rsidR="0044199A" w:rsidRPr="0044199A" w:rsidRDefault="00E37E8D"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2</w:t>
          </w:r>
        </w:p>
      </w:tc>
    </w:tr>
    <w:tr w:rsidR="0044199A" w:rsidRPr="0044199A" w14:paraId="766B9DC6" w14:textId="77777777" w:rsidTr="00263BFE">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4A6F72F4" w:rsidR="0044199A" w:rsidRPr="0044199A" w:rsidRDefault="00263BFE" w:rsidP="0044199A">
          <w:pPr>
            <w:spacing w:after="0" w:line="240" w:lineRule="auto"/>
            <w:rPr>
              <w:rFonts w:ascii="Calibri" w:eastAsia="Times New Roman" w:hAnsi="Calibri" w:cs="Times New Roman"/>
              <w:sz w:val="20"/>
              <w:szCs w:val="20"/>
              <w:lang w:eastAsia="et-EE"/>
            </w:rPr>
          </w:pPr>
          <w:r w:rsidRPr="00263BFE">
            <w:rPr>
              <w:rFonts w:ascii="Calibri" w:eastAsia="Times New Roman" w:hAnsi="Calibri" w:cs="Times New Roman"/>
              <w:sz w:val="20"/>
              <w:szCs w:val="20"/>
              <w:lang w:eastAsia="et-EE"/>
            </w:rPr>
            <w:t>laevanduskeskuse laborite ja töökodade eest vastutav õppejõud</w:t>
          </w:r>
        </w:p>
      </w:tc>
    </w:tr>
    <w:tr w:rsidR="0044199A" w:rsidRPr="0044199A" w14:paraId="71990B48" w14:textId="77777777" w:rsidTr="00263BFE">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085DB466" w:rsidR="0044199A" w:rsidRPr="0044199A" w:rsidRDefault="007F36C5"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30.09.2020 korraldusega nr 1-24/258</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EE0A8864"/>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C6401A6"/>
    <w:multiLevelType w:val="multilevel"/>
    <w:tmpl w:val="08ECB292"/>
    <w:lvl w:ilvl="0">
      <w:start w:val="2"/>
      <w:numFmt w:val="decimal"/>
      <w:lvlText w:val="%1."/>
      <w:lvlJc w:val="left"/>
      <w:pPr>
        <w:ind w:left="720" w:hanging="360"/>
      </w:pPr>
      <w:rPr>
        <w:rFonts w:hint="default"/>
        <w:sz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484C29"/>
    <w:multiLevelType w:val="multilevel"/>
    <w:tmpl w:val="0352BAC0"/>
    <w:lvl w:ilvl="0">
      <w:start w:val="3"/>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3" w15:restartNumberingAfterBreak="0">
    <w:nsid w:val="1D823AD6"/>
    <w:multiLevelType w:val="multilevel"/>
    <w:tmpl w:val="A726F8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6C1360B"/>
    <w:multiLevelType w:val="multilevel"/>
    <w:tmpl w:val="241C930A"/>
    <w:lvl w:ilvl="0">
      <w:start w:val="1"/>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344F4B"/>
    <w:multiLevelType w:val="multilevel"/>
    <w:tmpl w:val="ECEA5D3E"/>
    <w:lvl w:ilvl="0">
      <w:start w:val="2"/>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szCs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6" w15:restartNumberingAfterBreak="0">
    <w:nsid w:val="53AF3792"/>
    <w:multiLevelType w:val="multilevel"/>
    <w:tmpl w:val="1988F0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2DE1CAD"/>
    <w:multiLevelType w:val="multilevel"/>
    <w:tmpl w:val="B2B2FE2A"/>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8" w15:restartNumberingAfterBreak="0">
    <w:nsid w:val="65245C49"/>
    <w:multiLevelType w:val="multilevel"/>
    <w:tmpl w:val="7610B48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73B53907"/>
    <w:multiLevelType w:val="multilevel"/>
    <w:tmpl w:val="B82E4C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8"/>
  </w:num>
  <w:num w:numId="3">
    <w:abstractNumId w:val="1"/>
  </w:num>
  <w:num w:numId="4">
    <w:abstractNumId w:val="7"/>
  </w:num>
  <w:num w:numId="5">
    <w:abstractNumId w:val="5"/>
  </w:num>
  <w:num w:numId="6">
    <w:abstractNumId w:val="4"/>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32DCC"/>
    <w:rsid w:val="00070184"/>
    <w:rsid w:val="00087491"/>
    <w:rsid w:val="00095309"/>
    <w:rsid w:val="00113356"/>
    <w:rsid w:val="00225CF9"/>
    <w:rsid w:val="00263BFE"/>
    <w:rsid w:val="002666B6"/>
    <w:rsid w:val="00270C35"/>
    <w:rsid w:val="00276D37"/>
    <w:rsid w:val="002803B3"/>
    <w:rsid w:val="003139CB"/>
    <w:rsid w:val="003A01D2"/>
    <w:rsid w:val="003C3388"/>
    <w:rsid w:val="0044199A"/>
    <w:rsid w:val="00454891"/>
    <w:rsid w:val="00485EAD"/>
    <w:rsid w:val="00525961"/>
    <w:rsid w:val="00555431"/>
    <w:rsid w:val="005C1DCD"/>
    <w:rsid w:val="00635040"/>
    <w:rsid w:val="00667BB5"/>
    <w:rsid w:val="006762E9"/>
    <w:rsid w:val="006F0968"/>
    <w:rsid w:val="00706996"/>
    <w:rsid w:val="00727DF8"/>
    <w:rsid w:val="007653E4"/>
    <w:rsid w:val="007F36C5"/>
    <w:rsid w:val="00867D06"/>
    <w:rsid w:val="008963AA"/>
    <w:rsid w:val="00917A70"/>
    <w:rsid w:val="00937A90"/>
    <w:rsid w:val="009D2386"/>
    <w:rsid w:val="009E63D2"/>
    <w:rsid w:val="00A35A43"/>
    <w:rsid w:val="00A417F7"/>
    <w:rsid w:val="00A65C14"/>
    <w:rsid w:val="00AF436F"/>
    <w:rsid w:val="00B77B52"/>
    <w:rsid w:val="00BB314F"/>
    <w:rsid w:val="00BC4F9A"/>
    <w:rsid w:val="00CC413D"/>
    <w:rsid w:val="00CE0328"/>
    <w:rsid w:val="00D37731"/>
    <w:rsid w:val="00D41495"/>
    <w:rsid w:val="00D7196E"/>
    <w:rsid w:val="00D94674"/>
    <w:rsid w:val="00DA45B9"/>
    <w:rsid w:val="00DF1943"/>
    <w:rsid w:val="00E20A99"/>
    <w:rsid w:val="00E27D3A"/>
    <w:rsid w:val="00E37E8D"/>
    <w:rsid w:val="00EB0C03"/>
    <w:rsid w:val="00EB7F3D"/>
    <w:rsid w:val="00F12476"/>
    <w:rsid w:val="00F45C10"/>
    <w:rsid w:val="00F46420"/>
    <w:rsid w:val="00FC2B6C"/>
    <w:rsid w:val="00FE160D"/>
    <w:rsid w:val="00FE4E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oendilik">
    <w:name w:val="List Paragraph"/>
    <w:basedOn w:val="Normaallaad"/>
    <w:uiPriority w:val="34"/>
    <w:qFormat/>
    <w:rsid w:val="003C3388"/>
    <w:pPr>
      <w:ind w:left="720"/>
      <w:contextualSpacing/>
    </w:pPr>
  </w:style>
  <w:style w:type="paragraph" w:styleId="Jutumullitekst">
    <w:name w:val="Balloon Text"/>
    <w:basedOn w:val="Normaallaad"/>
    <w:link w:val="JutumullitekstMrk"/>
    <w:uiPriority w:val="99"/>
    <w:semiHidden/>
    <w:unhideWhenUsed/>
    <w:rsid w:val="0007018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0184"/>
    <w:rPr>
      <w:rFonts w:ascii="Segoe UI" w:hAnsi="Segoe UI" w:cs="Segoe UI"/>
      <w:sz w:val="18"/>
      <w:szCs w:val="18"/>
    </w:rPr>
  </w:style>
  <w:style w:type="table" w:styleId="Kontuurtabel">
    <w:name w:val="Table Grid"/>
    <w:basedOn w:val="Normaaltabel"/>
    <w:uiPriority w:val="39"/>
    <w:rsid w:val="003A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1586</Words>
  <Characters>9201</Characters>
  <Application>Microsoft Office Word</Application>
  <DocSecurity>0</DocSecurity>
  <Lines>76</Lines>
  <Paragraphs>21</Paragraphs>
  <ScaleCrop>false</ScaleCrop>
  <HeadingPairs>
    <vt:vector size="2" baseType="variant">
      <vt:variant>
        <vt:lpstr>Pealkiri</vt:lpstr>
      </vt:variant>
      <vt:variant>
        <vt:i4>1</vt:i4>
      </vt:variant>
    </vt:vector>
  </HeadingPairs>
  <TitlesOfParts>
    <vt:vector size="1" baseType="lpstr">
      <vt:lpstr/>
    </vt:vector>
  </TitlesOfParts>
  <Company>Eesti Mereakadeemia</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28</cp:revision>
  <dcterms:created xsi:type="dcterms:W3CDTF">2020-06-18T11:32:00Z</dcterms:created>
  <dcterms:modified xsi:type="dcterms:W3CDTF">2021-09-10T06:41:00Z</dcterms:modified>
</cp:coreProperties>
</file>