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E44A" w14:textId="77777777" w:rsidR="00C3440E" w:rsidRPr="00C3440E" w:rsidRDefault="00C3440E" w:rsidP="00B740B2">
      <w:pPr>
        <w:spacing w:after="0" w:line="240" w:lineRule="auto"/>
        <w:rPr>
          <w:rFonts w:ascii="Calibri" w:eastAsia="Times New Roman" w:hAnsi="Calibri" w:cs="Calibri"/>
          <w:lang w:eastAsia="et-EE"/>
        </w:rPr>
      </w:pPr>
    </w:p>
    <w:p w14:paraId="38ABBEF4" w14:textId="0A98A03A" w:rsidR="00C3440E" w:rsidRPr="00C3440E" w:rsidRDefault="00C3440E" w:rsidP="00B740B2">
      <w:p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  <w:b/>
          <w:bCs/>
        </w:rPr>
        <w:t>Eesti Mereakadeemia õppekeskuse tegevuse alused</w:t>
      </w:r>
    </w:p>
    <w:p w14:paraId="2FC968D7" w14:textId="77777777" w:rsidR="00C3440E" w:rsidRPr="00C3440E" w:rsidRDefault="00C3440E" w:rsidP="00B740B2">
      <w:pPr>
        <w:spacing w:after="0" w:line="240" w:lineRule="auto"/>
        <w:rPr>
          <w:rFonts w:ascii="Calibri" w:eastAsia="Calibri" w:hAnsi="Calibri" w:cs="Times New Roman"/>
        </w:rPr>
      </w:pPr>
    </w:p>
    <w:p w14:paraId="5CC7BD8C" w14:textId="77777777" w:rsidR="00C3440E" w:rsidRPr="00C3440E" w:rsidRDefault="00C3440E" w:rsidP="00B740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  <w:b/>
          <w:bCs/>
        </w:rPr>
        <w:t>Üldsätted</w:t>
      </w:r>
    </w:p>
    <w:p w14:paraId="75BF7B99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</w:rPr>
        <w:t>Õppekeskus on Eesti Mereakadeemia (edaspidi EMERA) struktuuri kuuluv üksus.</w:t>
      </w:r>
    </w:p>
    <w:p w14:paraId="4DF59152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</w:rPr>
        <w:t xml:space="preserve">Õppekeskuse ingliskeelne nimetus on </w:t>
      </w:r>
      <w:r w:rsidRPr="00C3440E">
        <w:rPr>
          <w:rFonts w:ascii="Calibri" w:eastAsia="Calibri" w:hAnsi="Calibri" w:cs="Times New Roman"/>
          <w:i/>
          <w:lang w:val="en-US"/>
        </w:rPr>
        <w:t>Centre of Academic Affairs</w:t>
      </w:r>
      <w:r w:rsidRPr="00C3440E">
        <w:rPr>
          <w:rFonts w:ascii="Calibri" w:eastAsia="Calibri" w:hAnsi="Calibri" w:cs="Times New Roman"/>
        </w:rPr>
        <w:t>.</w:t>
      </w:r>
    </w:p>
    <w:p w14:paraId="60D4D0A0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</w:rPr>
        <w:t>Tegevuse alustega sätestataks</w:t>
      </w:r>
      <w:bookmarkStart w:id="0" w:name="_GoBack"/>
      <w:bookmarkEnd w:id="0"/>
      <w:r w:rsidRPr="00C3440E">
        <w:rPr>
          <w:rFonts w:ascii="Calibri" w:eastAsia="Calibri" w:hAnsi="Calibri" w:cs="Times New Roman"/>
        </w:rPr>
        <w:t>e õppekeskuse tegevusvaldkonnad, eesmärgid ja ülesanded, juhtimine, koosseis, struktuur, vara valdamine ning tegevuse finantseerimine.</w:t>
      </w:r>
    </w:p>
    <w:p w14:paraId="5F548229" w14:textId="77777777" w:rsidR="00C3440E" w:rsidRPr="00C3440E" w:rsidRDefault="00C3440E" w:rsidP="00B740B2">
      <w:pPr>
        <w:spacing w:after="0" w:line="240" w:lineRule="auto"/>
        <w:rPr>
          <w:rFonts w:ascii="Calibri" w:eastAsia="Calibri" w:hAnsi="Calibri" w:cs="Times New Roman"/>
        </w:rPr>
      </w:pPr>
    </w:p>
    <w:p w14:paraId="48123849" w14:textId="77777777" w:rsidR="00C3440E" w:rsidRPr="00C3440E" w:rsidRDefault="00C3440E" w:rsidP="00B740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  <w:b/>
          <w:bCs/>
        </w:rPr>
        <w:t>Tegevusvaldkonnad, eesmärk ja ülesanded</w:t>
      </w:r>
    </w:p>
    <w:p w14:paraId="7E0616BE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tegevusvaldkonnad on:</w:t>
      </w:r>
    </w:p>
    <w:p w14:paraId="4AA36924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õpikeskkonna hindamine ja ettevalmistamine;</w:t>
      </w:r>
    </w:p>
    <w:p w14:paraId="7A055621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tasemeõppe planeerimine ja korraldamine;</w:t>
      </w:r>
    </w:p>
    <w:p w14:paraId="39C617D7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üliõpilaste nõustamine.</w:t>
      </w:r>
    </w:p>
    <w:p w14:paraId="7F8D63A6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eesmärgiks on oma tegevusvaldkondades EMERA strateegiliste eesmärkide saavutamine.</w:t>
      </w:r>
    </w:p>
    <w:p w14:paraId="6E34E19F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põhiülesanded on:</w:t>
      </w:r>
    </w:p>
    <w:p w14:paraId="7DC07696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EMERA õppetegevuse kvaliteetne ja häireteta korraldamine;</w:t>
      </w:r>
    </w:p>
    <w:p w14:paraId="5B925300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õppetegevuse eeskirjade ja juhendite haldamine ning teiste õppetegevusega seotud õigusaktide muutmiseks ettepanekute tegemine ning õigusaktide täitmise kontrolli korraldamine;</w:t>
      </w:r>
    </w:p>
    <w:p w14:paraId="1787003E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üliõpilaste ja õppurite vastuvõtu korraldamine;</w:t>
      </w:r>
    </w:p>
    <w:p w14:paraId="31210AD0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üliõpilaste ja õppurite nõustamine õppetegevusega seotud küsimustes;</w:t>
      </w:r>
    </w:p>
    <w:p w14:paraId="5BA8A18E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tõendite, üliõpilasstaatuse ja õppetöö korralduste vormistamine, väljastamine ning õppetööalase dokumentatsiooni nõuetekohane säilitamine;</w:t>
      </w:r>
    </w:p>
    <w:p w14:paraId="6F4AB62D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EMERA tunniplaani koostamine ja avaldamine;</w:t>
      </w:r>
    </w:p>
    <w:p w14:paraId="203BC447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tüüpõpingukavade kooskõlastamine ja vormistamine ning rakendamise jälgimine;</w:t>
      </w:r>
    </w:p>
    <w:p w14:paraId="2FE588DF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õppejõudude kontaktõppe koormuse arvestamine;</w:t>
      </w:r>
    </w:p>
    <w:p w14:paraId="13C0ABE1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õppekorraldusega seotud uuringute ja küsitluste tulemuste analüüsimine, parandustegevuste planeerimine ja parendustegevustes osalemine;</w:t>
      </w:r>
    </w:p>
    <w:p w14:paraId="618E9A8C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praktikaalane nõustamine ja praktikaga seotud dokumentide (sh meresõidupraktika tõendite) väljastamine;</w:t>
      </w:r>
    </w:p>
    <w:p w14:paraId="36CBD576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üliõpilaste õppetöös edasijõudmise jälgimine ja programmijuhtide informeerimine;</w:t>
      </w:r>
    </w:p>
    <w:p w14:paraId="44C8D939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STCW konventsiooni nõuetest tuleneva tervisekontrolli ja ohutusalaste koolituste korraldamine;</w:t>
      </w:r>
    </w:p>
    <w:p w14:paraId="684232E0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Ülikooli välisveebi EMERA alalehe rubriigi „Tudeng“ haldamine;</w:t>
      </w:r>
    </w:p>
    <w:p w14:paraId="4EA6AD0A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üldkasutatavate auditooriumite valmisoleku jälgimine, vajadusel mööbli, IKT vahendite ja muude õppetegevuseks vajalike lahenduste korraldamine, nii Kopli kui Kuressaare õppehoonetes.</w:t>
      </w:r>
    </w:p>
    <w:p w14:paraId="6B494786" w14:textId="77777777" w:rsidR="00C3440E" w:rsidRPr="00C3440E" w:rsidRDefault="00C3440E" w:rsidP="00B740B2">
      <w:pPr>
        <w:spacing w:after="0" w:line="240" w:lineRule="auto"/>
        <w:rPr>
          <w:rFonts w:ascii="Calibri" w:eastAsia="Calibri" w:hAnsi="Calibri" w:cs="Times New Roman"/>
        </w:rPr>
      </w:pPr>
    </w:p>
    <w:p w14:paraId="7549D949" w14:textId="77777777" w:rsidR="00C3440E" w:rsidRPr="00C3440E" w:rsidRDefault="00C3440E" w:rsidP="00B740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  <w:b/>
          <w:bCs/>
        </w:rPr>
        <w:t>Struktuur, juhtimine</w:t>
      </w:r>
    </w:p>
    <w:p w14:paraId="2D21BE3B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struktuuri kuuluvad:</w:t>
      </w:r>
    </w:p>
    <w:p w14:paraId="028BA8E4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 xml:space="preserve">õppekonsultandid (ingliskeelne nimetus on </w:t>
      </w:r>
      <w:r w:rsidRPr="00C3440E">
        <w:rPr>
          <w:rFonts w:ascii="Calibri" w:eastAsia="Calibri" w:hAnsi="Calibri" w:cs="Times New Roman"/>
          <w:i/>
          <w:iCs/>
          <w:lang w:val="en-US"/>
        </w:rPr>
        <w:t>Student Counsellor</w:t>
      </w:r>
      <w:r w:rsidRPr="00C3440E">
        <w:rPr>
          <w:rFonts w:ascii="Calibri" w:eastAsia="Calibri" w:hAnsi="Calibri" w:cs="Times New Roman"/>
        </w:rPr>
        <w:t>);</w:t>
      </w:r>
    </w:p>
    <w:p w14:paraId="42DAE2EF" w14:textId="77777777" w:rsidR="00C3440E" w:rsidRPr="00C3440E" w:rsidRDefault="00C3440E" w:rsidP="00B740B2">
      <w:pPr>
        <w:numPr>
          <w:ilvl w:val="2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 xml:space="preserve">praktikakoordinaator (ingliskeelne nimetus on </w:t>
      </w:r>
      <w:r w:rsidRPr="00C3440E">
        <w:rPr>
          <w:rFonts w:ascii="Calibri" w:eastAsia="Calibri" w:hAnsi="Calibri" w:cs="Times New Roman"/>
          <w:i/>
          <w:iCs/>
          <w:lang w:val="en-US"/>
        </w:rPr>
        <w:t>Internship Coordinator</w:t>
      </w:r>
      <w:r w:rsidRPr="00C3440E">
        <w:rPr>
          <w:rFonts w:ascii="Calibri" w:eastAsia="Calibri" w:hAnsi="Calibri" w:cs="Times New Roman"/>
        </w:rPr>
        <w:t>).</w:t>
      </w:r>
    </w:p>
    <w:p w14:paraId="6240B5D4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tööd juhib õppekeskuse juhataja.</w:t>
      </w:r>
    </w:p>
    <w:p w14:paraId="678C7009" w14:textId="77777777" w:rsidR="00C3440E" w:rsidRPr="00C3440E" w:rsidRDefault="00C3440E" w:rsidP="00B740B2">
      <w:pPr>
        <w:spacing w:after="0" w:line="240" w:lineRule="auto"/>
        <w:rPr>
          <w:rFonts w:ascii="Calibri" w:eastAsia="Calibri" w:hAnsi="Calibri" w:cs="Times New Roman"/>
        </w:rPr>
      </w:pPr>
    </w:p>
    <w:p w14:paraId="11B30A4D" w14:textId="77777777" w:rsidR="00C3440E" w:rsidRPr="00C3440E" w:rsidRDefault="00C3440E" w:rsidP="00B740B2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bCs/>
        </w:rPr>
      </w:pPr>
      <w:r w:rsidRPr="00C3440E">
        <w:rPr>
          <w:rFonts w:ascii="Calibri" w:eastAsia="Calibri" w:hAnsi="Calibri" w:cs="Times New Roman"/>
          <w:b/>
          <w:bCs/>
        </w:rPr>
        <w:t>Vara ja finantseerimine</w:t>
      </w:r>
    </w:p>
    <w:p w14:paraId="1C9ED735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valdusse ja kasutusse antud vara on ülikooli vara.</w:t>
      </w:r>
    </w:p>
    <w:p w14:paraId="14B2DEAE" w14:textId="77777777" w:rsidR="00C3440E" w:rsidRPr="00C3440E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 vara vallatakse ja kasutatakse kooskõlas EMERA põhimääruse, ülikooli sise-eeskirjade ning tööd reguleerivate teiste dokumentidega.</w:t>
      </w:r>
    </w:p>
    <w:p w14:paraId="3AA21D57" w14:textId="2C2AB5B6" w:rsidR="00C3440E" w:rsidRPr="00B740B2" w:rsidRDefault="00C3440E" w:rsidP="00B740B2">
      <w:pPr>
        <w:numPr>
          <w:ilvl w:val="1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C3440E">
        <w:rPr>
          <w:rFonts w:ascii="Calibri" w:eastAsia="Calibri" w:hAnsi="Calibri" w:cs="Times New Roman"/>
        </w:rPr>
        <w:t>Õppekeskusel on eelarve, mis on EMERA eelarve osa. Eelarvevahendite käsutajaks on õppekeskuse juhataja.</w:t>
      </w:r>
    </w:p>
    <w:sectPr w:rsidR="00C3440E" w:rsidRPr="00B740B2" w:rsidSect="0044199A">
      <w:headerReference w:type="default" r:id="rId7"/>
      <w:footerReference w:type="default" r:id="rId8"/>
      <w:pgSz w:w="11906" w:h="16838"/>
      <w:pgMar w:top="680" w:right="851" w:bottom="6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FDB58" w14:textId="77777777" w:rsidR="00B91AA6" w:rsidRDefault="00B91AA6" w:rsidP="0044199A">
      <w:pPr>
        <w:spacing w:after="0" w:line="240" w:lineRule="auto"/>
      </w:pPr>
      <w:r>
        <w:separator/>
      </w:r>
    </w:p>
  </w:endnote>
  <w:endnote w:type="continuationSeparator" w:id="0">
    <w:p w14:paraId="47665FD3" w14:textId="77777777" w:rsidR="00B91AA6" w:rsidRDefault="00B91AA6" w:rsidP="00441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276F0" w14:textId="6106066C" w:rsidR="002E77E1" w:rsidRDefault="002E77E1" w:rsidP="002E77E1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9E1C1" w14:textId="77777777" w:rsidR="00B91AA6" w:rsidRDefault="00B91AA6" w:rsidP="0044199A">
      <w:pPr>
        <w:spacing w:after="0" w:line="240" w:lineRule="auto"/>
      </w:pPr>
      <w:r>
        <w:separator/>
      </w:r>
    </w:p>
  </w:footnote>
  <w:footnote w:type="continuationSeparator" w:id="0">
    <w:p w14:paraId="7963B40D" w14:textId="77777777" w:rsidR="00B91AA6" w:rsidRDefault="00B91AA6" w:rsidP="00441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1814"/>
      <w:gridCol w:w="5411"/>
    </w:tblGrid>
    <w:tr w:rsidR="0044199A" w:rsidRPr="0044199A" w14:paraId="19BC7658" w14:textId="77777777" w:rsidTr="002F7C46">
      <w:trPr>
        <w:trHeight w:val="244"/>
      </w:trPr>
      <w:tc>
        <w:tcPr>
          <w:tcW w:w="2126" w:type="dxa"/>
          <w:vMerge w:val="restart"/>
          <w:shd w:val="clear" w:color="auto" w:fill="auto"/>
          <w:vAlign w:val="center"/>
        </w:tcPr>
        <w:p w14:paraId="1B97780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  <w:r w:rsidRPr="0044199A">
            <w:rPr>
              <w:rFonts w:ascii="Calibri" w:eastAsia="Times New Roman" w:hAnsi="Calibri" w:cs="Times New Roman"/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34C34439" wp14:editId="421D1B78">
                <wp:simplePos x="0" y="0"/>
                <wp:positionH relativeFrom="column">
                  <wp:posOffset>-10795</wp:posOffset>
                </wp:positionH>
                <wp:positionV relativeFrom="paragraph">
                  <wp:posOffset>10795</wp:posOffset>
                </wp:positionV>
                <wp:extent cx="1232535" cy="719455"/>
                <wp:effectExtent l="0" t="0" r="5715" b="4445"/>
                <wp:wrapNone/>
                <wp:docPr id="12" name="Pilt 12" descr="Pilt, millel on kujutatud joonistus&#10;&#10;Kirjeldus on genereeritud automaatse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alTech_EestiMereakadeemia_EST_Gray_veebi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082" t="18658" r="8074" b="24477"/>
                        <a:stretch/>
                      </pic:blipFill>
                      <pic:spPr bwMode="auto">
                        <a:xfrm>
                          <a:off x="0" y="0"/>
                          <a:ext cx="1232535" cy="719455"/>
                        </a:xfrm>
                        <a:prstGeom prst="rect">
                          <a:avLst/>
                        </a:prstGeom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5" w:type="dxa"/>
          <w:gridSpan w:val="2"/>
          <w:shd w:val="clear" w:color="auto" w:fill="auto"/>
          <w:vAlign w:val="center"/>
        </w:tcPr>
        <w:p w14:paraId="1CE509FA" w14:textId="594DB7E3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 xml:space="preserve">Eesti Mereakadeemia </w:t>
          </w:r>
          <w:r w:rsidR="00C3440E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õ</w:t>
          </w:r>
          <w:r w:rsidR="00C3440E" w:rsidRPr="00C3440E">
            <w:rPr>
              <w:rFonts w:ascii="Calibri" w:eastAsia="Times New Roman" w:hAnsi="Calibri" w:cs="Times New Roman"/>
              <w:b/>
              <w:sz w:val="20"/>
              <w:szCs w:val="20"/>
              <w:lang w:eastAsia="et-EE"/>
            </w:rPr>
            <w:t>ppekeskuse tegevuse alused</w:t>
          </w:r>
        </w:p>
      </w:tc>
    </w:tr>
    <w:tr w:rsidR="0044199A" w:rsidRPr="0044199A" w14:paraId="1284B44E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6E14BC1F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2C81ED4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Dokumendi tähis:</w:t>
          </w:r>
        </w:p>
      </w:tc>
      <w:tc>
        <w:tcPr>
          <w:tcW w:w="5411" w:type="dxa"/>
          <w:shd w:val="clear" w:color="auto" w:fill="auto"/>
          <w:vAlign w:val="center"/>
        </w:tcPr>
        <w:p w14:paraId="0F783B39" w14:textId="3145E514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/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8</w:t>
          </w:r>
        </w:p>
      </w:tc>
    </w:tr>
    <w:tr w:rsidR="0044199A" w:rsidRPr="0044199A" w14:paraId="3B638720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0805C977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610E8563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Versiooni nr:</w:t>
          </w:r>
        </w:p>
      </w:tc>
      <w:tc>
        <w:tcPr>
          <w:tcW w:w="5411" w:type="dxa"/>
          <w:shd w:val="clear" w:color="auto" w:fill="auto"/>
          <w:vAlign w:val="center"/>
        </w:tcPr>
        <w:p w14:paraId="052018C9" w14:textId="6F705A2D" w:rsidR="0044199A" w:rsidRPr="0044199A" w:rsidRDefault="00C3440E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3</w:t>
          </w:r>
        </w:p>
      </w:tc>
    </w:tr>
    <w:tr w:rsidR="0044199A" w:rsidRPr="0044199A" w14:paraId="766B9DC6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7443A1A0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619C7082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Haldaja:</w:t>
          </w:r>
        </w:p>
      </w:tc>
      <w:tc>
        <w:tcPr>
          <w:tcW w:w="5411" w:type="dxa"/>
          <w:shd w:val="clear" w:color="auto" w:fill="auto"/>
          <w:vAlign w:val="center"/>
        </w:tcPr>
        <w:p w14:paraId="49950EF5" w14:textId="49290D7F" w:rsidR="0044199A" w:rsidRPr="0044199A" w:rsidRDefault="00C3440E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õppekeskuse juhataja</w:t>
          </w:r>
        </w:p>
      </w:tc>
    </w:tr>
    <w:tr w:rsidR="0044199A" w:rsidRPr="0044199A" w14:paraId="71990B48" w14:textId="77777777" w:rsidTr="002F7C46">
      <w:trPr>
        <w:trHeight w:val="244"/>
      </w:trPr>
      <w:tc>
        <w:tcPr>
          <w:tcW w:w="2126" w:type="dxa"/>
          <w:vMerge/>
          <w:shd w:val="clear" w:color="auto" w:fill="auto"/>
          <w:vAlign w:val="center"/>
        </w:tcPr>
        <w:p w14:paraId="1990ADCB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noProof/>
              <w:lang w:eastAsia="et-EE"/>
            </w:rPr>
          </w:pPr>
        </w:p>
      </w:tc>
      <w:tc>
        <w:tcPr>
          <w:tcW w:w="1814" w:type="dxa"/>
          <w:shd w:val="clear" w:color="auto" w:fill="auto"/>
          <w:vAlign w:val="center"/>
        </w:tcPr>
        <w:p w14:paraId="5E67F7C5" w14:textId="77777777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Kinnitatud:</w:t>
          </w:r>
        </w:p>
      </w:tc>
      <w:tc>
        <w:tcPr>
          <w:tcW w:w="5411" w:type="dxa"/>
          <w:shd w:val="clear" w:color="auto" w:fill="auto"/>
          <w:vAlign w:val="center"/>
        </w:tcPr>
        <w:p w14:paraId="55993527" w14:textId="66E63C56" w:rsidR="0044199A" w:rsidRPr="0044199A" w:rsidRDefault="0044199A" w:rsidP="0044199A">
          <w:pPr>
            <w:spacing w:after="0" w:line="240" w:lineRule="auto"/>
            <w:rPr>
              <w:rFonts w:ascii="Calibri" w:eastAsia="Times New Roman" w:hAnsi="Calibri" w:cs="Times New Roman"/>
              <w:sz w:val="20"/>
              <w:szCs w:val="20"/>
              <w:lang w:eastAsia="et-EE"/>
            </w:rPr>
          </w:pP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direktori 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17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06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.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2020</w:t>
          </w:r>
          <w:r w:rsidRPr="0044199A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 xml:space="preserve"> korraldusega nr 1-24/</w:t>
          </w:r>
          <w:r w:rsidR="00C3440E">
            <w:rPr>
              <w:rFonts w:ascii="Calibri" w:eastAsia="Times New Roman" w:hAnsi="Calibri" w:cs="Times New Roman"/>
              <w:sz w:val="20"/>
              <w:szCs w:val="20"/>
              <w:lang w:eastAsia="et-EE"/>
            </w:rPr>
            <w:t>207</w:t>
          </w:r>
        </w:p>
      </w:tc>
    </w:tr>
  </w:tbl>
  <w:p w14:paraId="2CB535A1" w14:textId="77777777" w:rsidR="0044199A" w:rsidRDefault="0044199A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07"/>
    <w:multiLevelType w:val="multilevel"/>
    <w:tmpl w:val="EE0A8864"/>
    <w:lvl w:ilvl="0">
      <w:start w:val="1"/>
      <w:numFmt w:val="decimal"/>
      <w:pStyle w:val="Loen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682510BD"/>
    <w:multiLevelType w:val="multilevel"/>
    <w:tmpl w:val="4BB007E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431"/>
    <w:rsid w:val="002E77E1"/>
    <w:rsid w:val="0044199A"/>
    <w:rsid w:val="004C6E72"/>
    <w:rsid w:val="00555431"/>
    <w:rsid w:val="008963AA"/>
    <w:rsid w:val="00A5216D"/>
    <w:rsid w:val="00B740B2"/>
    <w:rsid w:val="00B91AA6"/>
    <w:rsid w:val="00C3440E"/>
    <w:rsid w:val="00F4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7F04E3F"/>
  <w15:chartTrackingRefBased/>
  <w15:docId w15:val="{E32CEE78-0E2F-40A4-8909-C2132A1E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44199A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4199A"/>
  </w:style>
  <w:style w:type="paragraph" w:styleId="Jalus">
    <w:name w:val="footer"/>
    <w:basedOn w:val="Normaallaad"/>
    <w:link w:val="JalusMrk"/>
    <w:uiPriority w:val="99"/>
    <w:unhideWhenUsed/>
    <w:rsid w:val="004419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4199A"/>
  </w:style>
  <w:style w:type="paragraph" w:styleId="Loend">
    <w:name w:val="List"/>
    <w:basedOn w:val="Normaallaad"/>
    <w:unhideWhenUsed/>
    <w:rsid w:val="0044199A"/>
    <w:pPr>
      <w:numPr>
        <w:numId w:val="1"/>
      </w:numPr>
      <w:spacing w:after="0" w:line="240" w:lineRule="auto"/>
      <w:contextualSpacing/>
      <w:jc w:val="both"/>
    </w:pPr>
    <w:rPr>
      <w:rFonts w:ascii="Calibri" w:eastAsia="Times New Roman" w:hAnsi="Calibri" w:cs="Times New Roman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Eesti Mereakadeemia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Tauri Roosipuu</dc:creator>
  <cp:keywords/>
  <dc:description/>
  <cp:lastModifiedBy>Tauri Roosipuu</cp:lastModifiedBy>
  <cp:revision>6</cp:revision>
  <dcterms:created xsi:type="dcterms:W3CDTF">2020-06-18T11:32:00Z</dcterms:created>
  <dcterms:modified xsi:type="dcterms:W3CDTF">2020-06-18T11:54:00Z</dcterms:modified>
</cp:coreProperties>
</file>