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23CB7" w14:textId="77777777" w:rsidR="00A30993" w:rsidRPr="00A30993" w:rsidRDefault="00A30993" w:rsidP="00A30993">
      <w:pPr>
        <w:pStyle w:val="Vahedeta"/>
      </w:pPr>
    </w:p>
    <w:p w14:paraId="6867700B" w14:textId="59C892BD" w:rsidR="00A30993" w:rsidRPr="00D978E5" w:rsidRDefault="00A30993" w:rsidP="00A30993">
      <w:pPr>
        <w:pStyle w:val="Vahedeta"/>
        <w:rPr>
          <w:b/>
          <w:bCs/>
        </w:rPr>
      </w:pPr>
      <w:r>
        <w:rPr>
          <w:b/>
          <w:bCs/>
        </w:rPr>
        <w:t>Eesti Mereakadeemia t</w:t>
      </w:r>
      <w:r w:rsidRPr="00D978E5">
        <w:rPr>
          <w:b/>
          <w:bCs/>
        </w:rPr>
        <w:t>äiendusõppe keskuse tegevuse alused</w:t>
      </w:r>
    </w:p>
    <w:p w14:paraId="63425320" w14:textId="77777777" w:rsidR="00A30993" w:rsidRPr="00D978E5" w:rsidRDefault="00A30993" w:rsidP="00A30993">
      <w:pPr>
        <w:pStyle w:val="Vahedeta"/>
      </w:pPr>
    </w:p>
    <w:p w14:paraId="027BD981" w14:textId="77777777" w:rsidR="00A30993" w:rsidRPr="00D978E5" w:rsidRDefault="00A30993" w:rsidP="00A30993">
      <w:pPr>
        <w:pStyle w:val="Vahedeta"/>
        <w:numPr>
          <w:ilvl w:val="0"/>
          <w:numId w:val="3"/>
        </w:numPr>
        <w:rPr>
          <w:b/>
          <w:bCs/>
        </w:rPr>
      </w:pPr>
      <w:r w:rsidRPr="00D978E5">
        <w:rPr>
          <w:b/>
          <w:bCs/>
        </w:rPr>
        <w:t>Üldsätted</w:t>
      </w:r>
    </w:p>
    <w:p w14:paraId="6453EC66" w14:textId="77777777" w:rsidR="00A30993" w:rsidRPr="00D978E5" w:rsidRDefault="00A30993" w:rsidP="00A30993">
      <w:pPr>
        <w:pStyle w:val="Vahedeta"/>
        <w:numPr>
          <w:ilvl w:val="1"/>
          <w:numId w:val="4"/>
        </w:numPr>
      </w:pPr>
      <w:r w:rsidRPr="00D978E5">
        <w:t xml:space="preserve">Täiendusõppe keskus on Eesti Mereakadeemia (edaspidi </w:t>
      </w:r>
      <w:r w:rsidRPr="00260B23">
        <w:rPr>
          <w:i/>
          <w:iCs/>
        </w:rPr>
        <w:t>EMERA</w:t>
      </w:r>
      <w:r w:rsidRPr="00D978E5">
        <w:t>) koosseisu kuuluv üksus.</w:t>
      </w:r>
    </w:p>
    <w:p w14:paraId="02A0EA4A" w14:textId="77777777" w:rsidR="00A30993" w:rsidRPr="00D978E5" w:rsidRDefault="00A30993" w:rsidP="00A30993">
      <w:pPr>
        <w:pStyle w:val="Vahedeta"/>
        <w:numPr>
          <w:ilvl w:val="1"/>
          <w:numId w:val="4"/>
        </w:numPr>
      </w:pPr>
      <w:r w:rsidRPr="00D978E5">
        <w:t xml:space="preserve">Täiendusõppe keskuse nimetus inglise keeles on </w:t>
      </w:r>
      <w:r w:rsidRPr="003661FA">
        <w:rPr>
          <w:i/>
          <w:iCs/>
        </w:rPr>
        <w:t xml:space="preserve">Maritime </w:t>
      </w:r>
      <w:proofErr w:type="spellStart"/>
      <w:r w:rsidRPr="003661FA">
        <w:rPr>
          <w:i/>
          <w:iCs/>
        </w:rPr>
        <w:t>Training</w:t>
      </w:r>
      <w:proofErr w:type="spellEnd"/>
      <w:r w:rsidRPr="003661FA">
        <w:rPr>
          <w:i/>
          <w:iCs/>
        </w:rPr>
        <w:t xml:space="preserve"> </w:t>
      </w:r>
      <w:proofErr w:type="spellStart"/>
      <w:r w:rsidRPr="003661FA">
        <w:rPr>
          <w:i/>
          <w:iCs/>
        </w:rPr>
        <w:t>Centre</w:t>
      </w:r>
      <w:proofErr w:type="spellEnd"/>
      <w:r w:rsidRPr="00D978E5">
        <w:t>.</w:t>
      </w:r>
    </w:p>
    <w:p w14:paraId="7248CC35" w14:textId="77777777" w:rsidR="00A30993" w:rsidRPr="00D978E5" w:rsidRDefault="00A30993" w:rsidP="00A30993">
      <w:pPr>
        <w:pStyle w:val="Vahedeta"/>
        <w:numPr>
          <w:ilvl w:val="1"/>
          <w:numId w:val="4"/>
        </w:numPr>
      </w:pPr>
      <w:r w:rsidRPr="00D978E5">
        <w:t>Tegevuse alustega sätestatakse täiendusõppe keskuse tegevusvaldkonnad, eesmärgid ja ülesanded, koosseis, struktuur, juhtimine, vara valdamine ning tegevuse finantseerimine.</w:t>
      </w:r>
    </w:p>
    <w:p w14:paraId="6DCEF75A" w14:textId="77777777" w:rsidR="00A30993" w:rsidRPr="00D978E5" w:rsidRDefault="00A30993" w:rsidP="00A30993">
      <w:pPr>
        <w:pStyle w:val="Vahedeta"/>
      </w:pPr>
    </w:p>
    <w:p w14:paraId="37F43068" w14:textId="77777777" w:rsidR="00A30993" w:rsidRPr="00D978E5" w:rsidRDefault="00A30993" w:rsidP="00A30993">
      <w:pPr>
        <w:pStyle w:val="Vahedeta"/>
        <w:numPr>
          <w:ilvl w:val="0"/>
          <w:numId w:val="3"/>
        </w:numPr>
        <w:rPr>
          <w:b/>
          <w:bCs/>
        </w:rPr>
      </w:pPr>
      <w:r w:rsidRPr="00D978E5">
        <w:rPr>
          <w:b/>
          <w:bCs/>
        </w:rPr>
        <w:t>Tegevusvaldkonnad, eesmärk ja ülesanded</w:t>
      </w:r>
    </w:p>
    <w:p w14:paraId="2DF1D13C" w14:textId="77777777" w:rsidR="00A30993" w:rsidRPr="00D978E5" w:rsidRDefault="00A30993" w:rsidP="00A30993">
      <w:pPr>
        <w:pStyle w:val="Vahedeta"/>
        <w:numPr>
          <w:ilvl w:val="1"/>
          <w:numId w:val="3"/>
        </w:numPr>
      </w:pPr>
      <w:r w:rsidRPr="00D978E5">
        <w:t>Täiendusõppe keskuse tegevusvaldkond on „Meremeeste väljaõppe, diplomeerimise ja vahiteenistuse aluste konventsiooni 1978“ koos muudatustega nõuetele vastavate õppekavade alusel täiendusõppe ja muude merendusalaste koolituste, seminaride ning sündmuste loomine, arendamine ja läbiviimine;</w:t>
      </w:r>
    </w:p>
    <w:p w14:paraId="30F4C144" w14:textId="77777777" w:rsidR="00A30993" w:rsidRPr="00D978E5" w:rsidRDefault="00A30993" w:rsidP="00A30993">
      <w:pPr>
        <w:pStyle w:val="Vahedeta"/>
        <w:numPr>
          <w:ilvl w:val="1"/>
          <w:numId w:val="3"/>
        </w:numPr>
      </w:pPr>
      <w:r w:rsidRPr="00D978E5">
        <w:t>Täiendusõppe keskuse eesmärgiks on tagada oma tegevusvaldkonnas EMERA strateegiliste eesmärkide saavutamine.</w:t>
      </w:r>
    </w:p>
    <w:p w14:paraId="38A718B5" w14:textId="77777777" w:rsidR="00A30993" w:rsidRPr="00D978E5" w:rsidRDefault="00A30993" w:rsidP="00A30993">
      <w:pPr>
        <w:pStyle w:val="Vahedeta"/>
        <w:numPr>
          <w:ilvl w:val="1"/>
          <w:numId w:val="3"/>
        </w:numPr>
      </w:pPr>
      <w:r w:rsidRPr="00D978E5">
        <w:t>Täiendusõppe keskuse põhiülesanded on:</w:t>
      </w:r>
    </w:p>
    <w:p w14:paraId="7D6BAAC5" w14:textId="77777777" w:rsidR="00A30993" w:rsidRPr="00D978E5" w:rsidRDefault="00A30993" w:rsidP="00A30993">
      <w:pPr>
        <w:pStyle w:val="Vahedeta"/>
        <w:numPr>
          <w:ilvl w:val="2"/>
          <w:numId w:val="3"/>
        </w:numPr>
      </w:pPr>
      <w:r w:rsidRPr="00D978E5">
        <w:t>teenuse mahu ning iseloomu väljaselgitamine ja planeerimine vastavalt klientide soovidele;</w:t>
      </w:r>
    </w:p>
    <w:p w14:paraId="268351A9" w14:textId="77777777" w:rsidR="00A30993" w:rsidRPr="00D978E5" w:rsidRDefault="00A30993" w:rsidP="00A30993">
      <w:pPr>
        <w:pStyle w:val="Vahedeta"/>
        <w:numPr>
          <w:ilvl w:val="2"/>
          <w:numId w:val="3"/>
        </w:numPr>
      </w:pPr>
      <w:r w:rsidRPr="00D978E5">
        <w:t>täiendusõppe teenuse osutamine punktis 2.1 nimetatud valdkondades kvaliteedijuhtimissüsteemi sertifikaadi ja Veeteede Ameti poolt väljastatud tegevusloaga tunnustatud tasemel;</w:t>
      </w:r>
    </w:p>
    <w:p w14:paraId="16E0913F" w14:textId="77777777" w:rsidR="00A30993" w:rsidRPr="00D978E5" w:rsidRDefault="00A30993" w:rsidP="00A30993">
      <w:pPr>
        <w:pStyle w:val="Vahedeta"/>
        <w:numPr>
          <w:ilvl w:val="2"/>
          <w:numId w:val="3"/>
        </w:numPr>
      </w:pPr>
      <w:r w:rsidRPr="00D978E5">
        <w:t>õppe-, teadus- ja arendustegevuse toetamine;</w:t>
      </w:r>
    </w:p>
    <w:p w14:paraId="4030D0FD" w14:textId="77777777" w:rsidR="00A30993" w:rsidRPr="00D978E5" w:rsidRDefault="00A30993" w:rsidP="00A30993">
      <w:pPr>
        <w:pStyle w:val="Vahedeta"/>
        <w:numPr>
          <w:ilvl w:val="2"/>
          <w:numId w:val="3"/>
        </w:numPr>
      </w:pPr>
      <w:r w:rsidRPr="00D978E5">
        <w:t>koostö</w:t>
      </w:r>
      <w:r>
        <w:t xml:space="preserve">ö </w:t>
      </w:r>
      <w:r w:rsidRPr="00D978E5">
        <w:t>rahvusvaheliste partnerite, riigi- ja kohaliku omavalitsuse, tööandjate ning erialaliitude ja -seltsidega;</w:t>
      </w:r>
    </w:p>
    <w:p w14:paraId="2BCE4F1B" w14:textId="77777777" w:rsidR="00A30993" w:rsidRPr="00D978E5" w:rsidRDefault="00A30993" w:rsidP="00A30993">
      <w:pPr>
        <w:pStyle w:val="Vahedeta"/>
        <w:numPr>
          <w:ilvl w:val="2"/>
          <w:numId w:val="3"/>
        </w:numPr>
      </w:pPr>
      <w:r w:rsidRPr="00D978E5">
        <w:t>täiendusõppeks, seminarideks ja arendustegevuseks vajalike seadmete, kirjanduse, inventari ja muude vahendite tagamine;</w:t>
      </w:r>
    </w:p>
    <w:p w14:paraId="24BD8671" w14:textId="77777777" w:rsidR="00A30993" w:rsidRPr="00D978E5" w:rsidRDefault="00A30993" w:rsidP="00A30993">
      <w:pPr>
        <w:pStyle w:val="Vahedeta"/>
        <w:numPr>
          <w:ilvl w:val="2"/>
          <w:numId w:val="3"/>
        </w:numPr>
      </w:pPr>
      <w:r w:rsidRPr="00D978E5">
        <w:t>muude ülesannete täitmine vastavalt tegevuse alustele ja teistele õigusaktidele.</w:t>
      </w:r>
    </w:p>
    <w:p w14:paraId="15DB6968" w14:textId="77777777" w:rsidR="00A30993" w:rsidRPr="00D978E5" w:rsidRDefault="00A30993" w:rsidP="00A30993">
      <w:pPr>
        <w:pStyle w:val="Vahedeta"/>
      </w:pPr>
    </w:p>
    <w:p w14:paraId="1D6771C8" w14:textId="77777777" w:rsidR="00A30993" w:rsidRPr="00D978E5" w:rsidRDefault="00A30993" w:rsidP="00A30993">
      <w:pPr>
        <w:pStyle w:val="Vahedeta"/>
        <w:numPr>
          <w:ilvl w:val="0"/>
          <w:numId w:val="3"/>
        </w:numPr>
        <w:rPr>
          <w:b/>
          <w:bCs/>
        </w:rPr>
      </w:pPr>
      <w:r w:rsidRPr="00D978E5">
        <w:rPr>
          <w:b/>
          <w:bCs/>
        </w:rPr>
        <w:t>Struktuur, juhtimine</w:t>
      </w:r>
    </w:p>
    <w:p w14:paraId="2484C592" w14:textId="738AF003" w:rsidR="00A30993" w:rsidRPr="00D978E5" w:rsidRDefault="00A30993" w:rsidP="00BF39AE">
      <w:pPr>
        <w:pStyle w:val="Vahedeta"/>
        <w:numPr>
          <w:ilvl w:val="1"/>
          <w:numId w:val="3"/>
        </w:numPr>
      </w:pPr>
      <w:r w:rsidRPr="00D978E5">
        <w:t>Täiendusõppe keskust juhib täiendusõppe keskuse juhataja.</w:t>
      </w:r>
    </w:p>
    <w:p w14:paraId="149C498F" w14:textId="77777777" w:rsidR="00A30993" w:rsidRPr="00D978E5" w:rsidRDefault="00A30993" w:rsidP="00A30993">
      <w:pPr>
        <w:pStyle w:val="Vahedeta"/>
      </w:pPr>
    </w:p>
    <w:p w14:paraId="4ABEAC6B" w14:textId="77777777" w:rsidR="00A30993" w:rsidRPr="00D978E5" w:rsidRDefault="00A30993" w:rsidP="00A30993">
      <w:pPr>
        <w:pStyle w:val="Vahedeta"/>
        <w:numPr>
          <w:ilvl w:val="0"/>
          <w:numId w:val="3"/>
        </w:numPr>
        <w:rPr>
          <w:b/>
          <w:bCs/>
        </w:rPr>
      </w:pPr>
      <w:r w:rsidRPr="00D978E5">
        <w:rPr>
          <w:b/>
          <w:bCs/>
        </w:rPr>
        <w:t>Vara ja finantseerimine</w:t>
      </w:r>
    </w:p>
    <w:p w14:paraId="0FE96AED" w14:textId="521689BE" w:rsidR="00A30993" w:rsidRPr="00D978E5" w:rsidRDefault="00A30993" w:rsidP="00BF39AE">
      <w:pPr>
        <w:pStyle w:val="Vahedeta"/>
        <w:numPr>
          <w:ilvl w:val="1"/>
          <w:numId w:val="3"/>
        </w:numPr>
      </w:pPr>
      <w:r w:rsidRPr="00D978E5">
        <w:t>Täiendusõppe keskuse kasutusse antud vara on ülikooli vara.</w:t>
      </w:r>
    </w:p>
    <w:p w14:paraId="08B7C8B6" w14:textId="25FFB4DB" w:rsidR="00A30993" w:rsidRPr="00D978E5" w:rsidRDefault="00A30993" w:rsidP="00BF39AE">
      <w:pPr>
        <w:pStyle w:val="Vahedeta"/>
        <w:numPr>
          <w:ilvl w:val="1"/>
          <w:numId w:val="3"/>
        </w:numPr>
      </w:pPr>
      <w:r w:rsidRPr="00D978E5">
        <w:t>Täiendusõppe keskuse vara vallatakse ja kasutatakse kooskõlas EMERA põhimääruse, ülikooli sise-eeskirjade ning tööd reguleerivate teiste dokumentidega.</w:t>
      </w:r>
    </w:p>
    <w:p w14:paraId="3AA21D57" w14:textId="4B2A6EC4" w:rsidR="00C3440E" w:rsidRPr="00A30993" w:rsidRDefault="00A30993" w:rsidP="00BF39AE">
      <w:pPr>
        <w:pStyle w:val="Vahedeta"/>
        <w:numPr>
          <w:ilvl w:val="1"/>
          <w:numId w:val="3"/>
        </w:numPr>
      </w:pPr>
      <w:r w:rsidRPr="00D978E5">
        <w:t>Täiendusõppe keskusel on eelarve, mis on EMERA eelarve osa. Täiendusõppe keskuse eelarvevahendite käsutajaks on täiendusõppe keskuse juhataja.</w:t>
      </w:r>
    </w:p>
    <w:sectPr w:rsidR="00C3440E" w:rsidRPr="00A30993" w:rsidSect="0044199A">
      <w:headerReference w:type="default" r:id="rId7"/>
      <w:footerReference w:type="default" r:id="rId8"/>
      <w:pgSz w:w="11906" w:h="16838"/>
      <w:pgMar w:top="680" w:right="851" w:bottom="6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0B4C0" w14:textId="77777777" w:rsidR="00721A30" w:rsidRDefault="00721A30" w:rsidP="0044199A">
      <w:pPr>
        <w:spacing w:after="0" w:line="240" w:lineRule="auto"/>
      </w:pPr>
      <w:r>
        <w:separator/>
      </w:r>
    </w:p>
  </w:endnote>
  <w:endnote w:type="continuationSeparator" w:id="0">
    <w:p w14:paraId="30BA01C5" w14:textId="77777777" w:rsidR="00721A30" w:rsidRDefault="00721A30" w:rsidP="00441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7DAC6" w14:textId="56D84164" w:rsidR="0057157C" w:rsidRDefault="0057157C" w:rsidP="0057157C">
    <w:pPr>
      <w:pStyle w:val="Jalus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CBBD6" w14:textId="77777777" w:rsidR="00721A30" w:rsidRDefault="00721A30" w:rsidP="0044199A">
      <w:pPr>
        <w:spacing w:after="0" w:line="240" w:lineRule="auto"/>
      </w:pPr>
      <w:r>
        <w:separator/>
      </w:r>
    </w:p>
  </w:footnote>
  <w:footnote w:type="continuationSeparator" w:id="0">
    <w:p w14:paraId="37BD272D" w14:textId="77777777" w:rsidR="00721A30" w:rsidRDefault="00721A30" w:rsidP="00441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26"/>
      <w:gridCol w:w="1814"/>
      <w:gridCol w:w="5411"/>
    </w:tblGrid>
    <w:tr w:rsidR="0044199A" w:rsidRPr="0044199A" w14:paraId="19BC7658" w14:textId="77777777" w:rsidTr="002F7C46">
      <w:trPr>
        <w:trHeight w:val="244"/>
      </w:trPr>
      <w:tc>
        <w:tcPr>
          <w:tcW w:w="2126" w:type="dxa"/>
          <w:vMerge w:val="restart"/>
          <w:shd w:val="clear" w:color="auto" w:fill="auto"/>
          <w:vAlign w:val="center"/>
        </w:tcPr>
        <w:p w14:paraId="1B97780B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noProof/>
              <w:lang w:eastAsia="et-EE"/>
            </w:rPr>
          </w:pPr>
          <w:r w:rsidRPr="0044199A">
            <w:rPr>
              <w:rFonts w:ascii="Calibri" w:eastAsia="Times New Roman" w:hAnsi="Calibri" w:cs="Times New Roman"/>
              <w:noProof/>
              <w:lang w:eastAsia="et-EE"/>
            </w:rPr>
            <w:drawing>
              <wp:anchor distT="0" distB="0" distL="114300" distR="114300" simplePos="0" relativeHeight="251659264" behindDoc="0" locked="0" layoutInCell="1" allowOverlap="1" wp14:anchorId="34C34439" wp14:editId="421D1B78">
                <wp:simplePos x="0" y="0"/>
                <wp:positionH relativeFrom="column">
                  <wp:posOffset>-10795</wp:posOffset>
                </wp:positionH>
                <wp:positionV relativeFrom="paragraph">
                  <wp:posOffset>10795</wp:posOffset>
                </wp:positionV>
                <wp:extent cx="1232535" cy="719455"/>
                <wp:effectExtent l="0" t="0" r="5715" b="4445"/>
                <wp:wrapNone/>
                <wp:docPr id="12" name="Pilt 12" descr="Pilt, millel on kujutatud joonistus&#10;&#10;Kirjeldus on genereeritud automaatse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alTech_EestiMereakadeemia_EST_Gray_veebi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082" t="18658" r="8074" b="24477"/>
                        <a:stretch/>
                      </pic:blipFill>
                      <pic:spPr bwMode="auto">
                        <a:xfrm>
                          <a:off x="0" y="0"/>
                          <a:ext cx="1232535" cy="719455"/>
                        </a:xfrm>
                        <a:prstGeom prst="rect">
                          <a:avLst/>
                        </a:prstGeom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25" w:type="dxa"/>
          <w:gridSpan w:val="2"/>
          <w:shd w:val="clear" w:color="auto" w:fill="auto"/>
          <w:vAlign w:val="center"/>
        </w:tcPr>
        <w:p w14:paraId="1CE509FA" w14:textId="251D1B7C" w:rsidR="0044199A" w:rsidRPr="0044199A" w:rsidRDefault="00A30993" w:rsidP="0044199A">
          <w:pPr>
            <w:spacing w:after="0" w:line="240" w:lineRule="auto"/>
            <w:rPr>
              <w:rFonts w:ascii="Calibri" w:eastAsia="Times New Roman" w:hAnsi="Calibri" w:cs="Times New Roman"/>
              <w:b/>
              <w:sz w:val="20"/>
              <w:szCs w:val="20"/>
              <w:lang w:eastAsia="et-EE"/>
            </w:rPr>
          </w:pPr>
          <w:r w:rsidRPr="00A30993">
            <w:rPr>
              <w:rFonts w:ascii="Calibri" w:eastAsia="Times New Roman" w:hAnsi="Calibri" w:cs="Times New Roman"/>
              <w:b/>
              <w:sz w:val="20"/>
              <w:szCs w:val="20"/>
              <w:lang w:eastAsia="et-EE"/>
            </w:rPr>
            <w:t>Eesti Mereakadeemia täiendusõppe keskuse tegevuse alused</w:t>
          </w:r>
        </w:p>
      </w:tc>
    </w:tr>
    <w:tr w:rsidR="0044199A" w:rsidRPr="0044199A" w14:paraId="1284B44E" w14:textId="77777777" w:rsidTr="002F7C46">
      <w:trPr>
        <w:trHeight w:val="244"/>
      </w:trPr>
      <w:tc>
        <w:tcPr>
          <w:tcW w:w="2126" w:type="dxa"/>
          <w:vMerge/>
          <w:shd w:val="clear" w:color="auto" w:fill="auto"/>
          <w:vAlign w:val="center"/>
        </w:tcPr>
        <w:p w14:paraId="6E14BC1F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noProof/>
              <w:lang w:eastAsia="et-EE"/>
            </w:rPr>
          </w:pPr>
        </w:p>
      </w:tc>
      <w:tc>
        <w:tcPr>
          <w:tcW w:w="1814" w:type="dxa"/>
          <w:shd w:val="clear" w:color="auto" w:fill="auto"/>
          <w:vAlign w:val="center"/>
        </w:tcPr>
        <w:p w14:paraId="2C81ED45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Dokumendi tähis:</w:t>
          </w:r>
        </w:p>
      </w:tc>
      <w:tc>
        <w:tcPr>
          <w:tcW w:w="5411" w:type="dxa"/>
          <w:shd w:val="clear" w:color="auto" w:fill="auto"/>
          <w:vAlign w:val="center"/>
        </w:tcPr>
        <w:p w14:paraId="0F783B39" w14:textId="60C27E4E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V</w:t>
          </w:r>
          <w:r w:rsidR="00C3440E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1</w:t>
          </w: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/</w:t>
          </w:r>
          <w:r w:rsidR="00A30993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11</w:t>
          </w:r>
        </w:p>
      </w:tc>
    </w:tr>
    <w:tr w:rsidR="0044199A" w:rsidRPr="0044199A" w14:paraId="3B638720" w14:textId="77777777" w:rsidTr="002F7C46">
      <w:trPr>
        <w:trHeight w:val="244"/>
      </w:trPr>
      <w:tc>
        <w:tcPr>
          <w:tcW w:w="2126" w:type="dxa"/>
          <w:vMerge/>
          <w:shd w:val="clear" w:color="auto" w:fill="auto"/>
          <w:vAlign w:val="center"/>
        </w:tcPr>
        <w:p w14:paraId="0805C977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noProof/>
              <w:lang w:eastAsia="et-EE"/>
            </w:rPr>
          </w:pPr>
        </w:p>
      </w:tc>
      <w:tc>
        <w:tcPr>
          <w:tcW w:w="1814" w:type="dxa"/>
          <w:shd w:val="clear" w:color="auto" w:fill="auto"/>
          <w:vAlign w:val="center"/>
        </w:tcPr>
        <w:p w14:paraId="610E8563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Versiooni nr:</w:t>
          </w:r>
        </w:p>
      </w:tc>
      <w:tc>
        <w:tcPr>
          <w:tcW w:w="5411" w:type="dxa"/>
          <w:shd w:val="clear" w:color="auto" w:fill="auto"/>
          <w:vAlign w:val="center"/>
        </w:tcPr>
        <w:p w14:paraId="052018C9" w14:textId="6F705A2D" w:rsidR="0044199A" w:rsidRPr="0044199A" w:rsidRDefault="00C3440E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3</w:t>
          </w:r>
        </w:p>
      </w:tc>
    </w:tr>
    <w:tr w:rsidR="0044199A" w:rsidRPr="0044199A" w14:paraId="766B9DC6" w14:textId="77777777" w:rsidTr="002F7C46">
      <w:trPr>
        <w:trHeight w:val="244"/>
      </w:trPr>
      <w:tc>
        <w:tcPr>
          <w:tcW w:w="2126" w:type="dxa"/>
          <w:vMerge/>
          <w:shd w:val="clear" w:color="auto" w:fill="auto"/>
          <w:vAlign w:val="center"/>
        </w:tcPr>
        <w:p w14:paraId="7443A1A0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noProof/>
              <w:lang w:eastAsia="et-EE"/>
            </w:rPr>
          </w:pPr>
        </w:p>
      </w:tc>
      <w:tc>
        <w:tcPr>
          <w:tcW w:w="1814" w:type="dxa"/>
          <w:shd w:val="clear" w:color="auto" w:fill="auto"/>
          <w:vAlign w:val="center"/>
        </w:tcPr>
        <w:p w14:paraId="619C7082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Haldaja:</w:t>
          </w:r>
        </w:p>
      </w:tc>
      <w:tc>
        <w:tcPr>
          <w:tcW w:w="5411" w:type="dxa"/>
          <w:shd w:val="clear" w:color="auto" w:fill="auto"/>
          <w:vAlign w:val="center"/>
        </w:tcPr>
        <w:p w14:paraId="49950EF5" w14:textId="45A7A085" w:rsidR="0044199A" w:rsidRPr="0044199A" w:rsidRDefault="00A30993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 w:rsidRPr="00A30993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täiendusõppe keskuse juhataja</w:t>
          </w:r>
        </w:p>
      </w:tc>
    </w:tr>
    <w:tr w:rsidR="0044199A" w:rsidRPr="0044199A" w14:paraId="71990B48" w14:textId="77777777" w:rsidTr="002F7C46">
      <w:trPr>
        <w:trHeight w:val="244"/>
      </w:trPr>
      <w:tc>
        <w:tcPr>
          <w:tcW w:w="2126" w:type="dxa"/>
          <w:vMerge/>
          <w:shd w:val="clear" w:color="auto" w:fill="auto"/>
          <w:vAlign w:val="center"/>
        </w:tcPr>
        <w:p w14:paraId="1990ADCB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noProof/>
              <w:lang w:eastAsia="et-EE"/>
            </w:rPr>
          </w:pPr>
        </w:p>
      </w:tc>
      <w:tc>
        <w:tcPr>
          <w:tcW w:w="1814" w:type="dxa"/>
          <w:shd w:val="clear" w:color="auto" w:fill="auto"/>
          <w:vAlign w:val="center"/>
        </w:tcPr>
        <w:p w14:paraId="5E67F7C5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Kinnitatud:</w:t>
          </w:r>
        </w:p>
      </w:tc>
      <w:tc>
        <w:tcPr>
          <w:tcW w:w="5411" w:type="dxa"/>
          <w:shd w:val="clear" w:color="auto" w:fill="auto"/>
          <w:vAlign w:val="center"/>
        </w:tcPr>
        <w:p w14:paraId="55993527" w14:textId="66E63C56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 xml:space="preserve">direktori </w:t>
          </w:r>
          <w:r w:rsidR="00C3440E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17</w:t>
          </w: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.</w:t>
          </w:r>
          <w:r w:rsidR="00C3440E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06</w:t>
          </w: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.</w:t>
          </w:r>
          <w:r w:rsidR="00C3440E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2020</w:t>
          </w: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 xml:space="preserve"> korraldusega nr 1-24/</w:t>
          </w:r>
          <w:r w:rsidR="00C3440E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207</w:t>
          </w:r>
        </w:p>
      </w:tc>
    </w:tr>
  </w:tbl>
  <w:p w14:paraId="2CB535A1" w14:textId="77777777" w:rsidR="0044199A" w:rsidRDefault="0044199A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807"/>
    <w:multiLevelType w:val="multilevel"/>
    <w:tmpl w:val="EE0A8864"/>
    <w:lvl w:ilvl="0">
      <w:start w:val="1"/>
      <w:numFmt w:val="decimal"/>
      <w:pStyle w:val="Loen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CD5C3E"/>
    <w:multiLevelType w:val="multilevel"/>
    <w:tmpl w:val="4BB007E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CEB4635"/>
    <w:multiLevelType w:val="multilevel"/>
    <w:tmpl w:val="4BB007E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82510BD"/>
    <w:multiLevelType w:val="multilevel"/>
    <w:tmpl w:val="4BB007E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31"/>
    <w:rsid w:val="00260B23"/>
    <w:rsid w:val="0044199A"/>
    <w:rsid w:val="00555431"/>
    <w:rsid w:val="0057157C"/>
    <w:rsid w:val="00721A30"/>
    <w:rsid w:val="008963AA"/>
    <w:rsid w:val="00A30993"/>
    <w:rsid w:val="00A5216D"/>
    <w:rsid w:val="00BF39AE"/>
    <w:rsid w:val="00C3440E"/>
    <w:rsid w:val="00D2165D"/>
    <w:rsid w:val="00F4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27F04E3F"/>
  <w15:chartTrackingRefBased/>
  <w15:docId w15:val="{E32CEE78-0E2F-40A4-8909-C2132A1E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44199A"/>
    <w:pPr>
      <w:spacing w:after="0" w:line="240" w:lineRule="auto"/>
    </w:pPr>
  </w:style>
  <w:style w:type="paragraph" w:styleId="Pis">
    <w:name w:val="header"/>
    <w:basedOn w:val="Normaallaad"/>
    <w:link w:val="PisMrk"/>
    <w:uiPriority w:val="99"/>
    <w:unhideWhenUsed/>
    <w:rsid w:val="00441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4199A"/>
  </w:style>
  <w:style w:type="paragraph" w:styleId="Jalus">
    <w:name w:val="footer"/>
    <w:basedOn w:val="Normaallaad"/>
    <w:link w:val="JalusMrk"/>
    <w:uiPriority w:val="99"/>
    <w:unhideWhenUsed/>
    <w:rsid w:val="00441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44199A"/>
  </w:style>
  <w:style w:type="paragraph" w:styleId="Loend">
    <w:name w:val="List"/>
    <w:basedOn w:val="Normaallaad"/>
    <w:unhideWhenUsed/>
    <w:rsid w:val="0044199A"/>
    <w:pPr>
      <w:numPr>
        <w:numId w:val="1"/>
      </w:numPr>
      <w:spacing w:after="0" w:line="240" w:lineRule="auto"/>
      <w:contextualSpacing/>
      <w:jc w:val="both"/>
    </w:pPr>
    <w:rPr>
      <w:rFonts w:ascii="Calibri" w:eastAsia="Times New Roman" w:hAnsi="Calibri" w:cs="Times New Roman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Eesti Mereakadeemia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Tauri Roosipuu</dc:creator>
  <cp:keywords/>
  <dc:description/>
  <cp:lastModifiedBy>Tauri Roosipuu</cp:lastModifiedBy>
  <cp:revision>8</cp:revision>
  <dcterms:created xsi:type="dcterms:W3CDTF">2020-06-18T11:32:00Z</dcterms:created>
  <dcterms:modified xsi:type="dcterms:W3CDTF">2021-08-27T15:05:00Z</dcterms:modified>
</cp:coreProperties>
</file>