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605A" w14:textId="5071F815" w:rsidR="00633EBE" w:rsidRDefault="00633EBE" w:rsidP="00EF3512"/>
    <w:p w14:paraId="61720BB2" w14:textId="77777777" w:rsidR="0069068B" w:rsidRDefault="0069068B" w:rsidP="006A39A6">
      <w:pPr>
        <w:pStyle w:val="Body"/>
        <w:jc w:val="right"/>
      </w:pPr>
      <w:r>
        <w:t>ALGTEKST-TERVIKTEKST</w:t>
      </w:r>
    </w:p>
    <w:p w14:paraId="7E7937D4" w14:textId="4F26798E" w:rsidR="002D6A49" w:rsidRDefault="002D6A49" w:rsidP="0069068B">
      <w:pPr>
        <w:pStyle w:val="Body"/>
      </w:pPr>
      <w:r w:rsidRPr="00AB11BE">
        <w:t>K</w:t>
      </w:r>
      <w:r w:rsidR="0069068B">
        <w:t xml:space="preserve">innitatud </w:t>
      </w:r>
      <w:r w:rsidR="00307377">
        <w:t xml:space="preserve">õppeprorektori </w:t>
      </w:r>
      <w:r w:rsidR="00CC18E7">
        <w:fldChar w:fldCharType="begin"/>
      </w:r>
      <w:r w:rsidR="001706E4">
        <w:instrText xml:space="preserve"> delta_regDateTime  \* MERGEFORMAT</w:instrText>
      </w:r>
      <w:r w:rsidR="00CC18E7">
        <w:fldChar w:fldCharType="separate"/>
      </w:r>
      <w:r w:rsidR="001706E4">
        <w:t>08.01.2021</w:t>
      </w:r>
      <w:r w:rsidR="00CC18E7">
        <w:fldChar w:fldCharType="end"/>
      </w:r>
      <w:r w:rsidR="0069068B">
        <w:t xml:space="preserve"> </w:t>
      </w:r>
      <w:r w:rsidRPr="00AB11BE">
        <w:t xml:space="preserve">korraldusega nr </w:t>
      </w:r>
      <w:r w:rsidR="00CC18E7">
        <w:fldChar w:fldCharType="begin"/>
      </w:r>
      <w:r w:rsidR="001706E4">
        <w:instrText xml:space="preserve"> delta_regNumber</w:instrText>
      </w:r>
      <w:r w:rsidR="00CC18E7">
        <w:fldChar w:fldCharType="separate"/>
      </w:r>
      <w:r w:rsidR="001706E4">
        <w:t>4</w:t>
      </w:r>
      <w:r w:rsidR="00CC18E7">
        <w:fldChar w:fldCharType="end"/>
      </w:r>
    </w:p>
    <w:p w14:paraId="1212299C" w14:textId="31EBC2F8" w:rsidR="0069068B" w:rsidRDefault="0069068B" w:rsidP="0069068B">
      <w:pPr>
        <w:pStyle w:val="Body"/>
      </w:pPr>
    </w:p>
    <w:p w14:paraId="3CA368BB" w14:textId="164025AA" w:rsidR="0069068B" w:rsidRDefault="0069068B" w:rsidP="0069068B">
      <w:pPr>
        <w:pStyle w:val="Body"/>
      </w:pPr>
      <w:r w:rsidRPr="0069068B">
        <w:t xml:space="preserve">Redaktsiooni jõustumise kuupäev: </w:t>
      </w:r>
      <w:r>
        <w:t>08.01.2021</w:t>
      </w:r>
    </w:p>
    <w:p w14:paraId="728E7122" w14:textId="77777777" w:rsidR="006F46CD" w:rsidRPr="00AB11BE" w:rsidRDefault="006F46CD" w:rsidP="006A39A6">
      <w:pPr>
        <w:pStyle w:val="Body"/>
        <w:jc w:val="right"/>
      </w:pPr>
      <w:bookmarkStart w:id="0" w:name="_GoBack"/>
      <w:bookmarkEnd w:id="0"/>
    </w:p>
    <w:p w14:paraId="155C39DF" w14:textId="114D559A" w:rsidR="00307377" w:rsidRPr="0069068B" w:rsidRDefault="00CF40F4" w:rsidP="0069068B">
      <w:pPr>
        <w:pStyle w:val="Lisatekst"/>
        <w:numPr>
          <w:ilvl w:val="0"/>
          <w:numId w:val="0"/>
        </w:numPr>
        <w:jc w:val="center"/>
        <w:rPr>
          <w:b/>
        </w:rPr>
      </w:pPr>
      <w:r>
        <w:rPr>
          <w:b/>
        </w:rPr>
        <w:t>S</w:t>
      </w:r>
      <w:r w:rsidR="00307377" w:rsidRPr="00307377">
        <w:rPr>
          <w:b/>
        </w:rPr>
        <w:t>tipendiumite statuut</w:t>
      </w:r>
      <w:r>
        <w:rPr>
          <w:b/>
        </w:rPr>
        <w:t xml:space="preserve"> r</w:t>
      </w:r>
      <w:r w:rsidRPr="00307377">
        <w:rPr>
          <w:b/>
        </w:rPr>
        <w:t>ahvusvaheliste</w:t>
      </w:r>
      <w:r>
        <w:rPr>
          <w:b/>
        </w:rPr>
        <w:t>l aineolümpiaadidel parimaid tulemusi saavutanud üliõpilastele</w:t>
      </w:r>
    </w:p>
    <w:p w14:paraId="5943AB4C" w14:textId="77777777" w:rsidR="00307377" w:rsidRDefault="00307377" w:rsidP="00307377">
      <w:pPr>
        <w:rPr>
          <w:sz w:val="28"/>
          <w:szCs w:val="28"/>
        </w:rPr>
      </w:pPr>
    </w:p>
    <w:p w14:paraId="140F60A6" w14:textId="77777777" w:rsidR="00307377" w:rsidRPr="00ED5780" w:rsidRDefault="00307377" w:rsidP="003073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t xml:space="preserve">Tallinna Tehnikaülikooli õppeosakond loob stipendiumid gümnaasiumiõpingute ajal </w:t>
      </w:r>
      <w:proofErr w:type="spellStart"/>
      <w:r>
        <w:t>rahvusvaheliistel</w:t>
      </w:r>
      <w:proofErr w:type="spellEnd"/>
      <w:r>
        <w:t xml:space="preserve"> aineolümpiaadidel parimaid tulemusi  saavutanud ja Tallinna Tehnikaülikooli esimese õppeastme õppekavadele õppima asunud   üliõpilastele.</w:t>
      </w:r>
    </w:p>
    <w:p w14:paraId="2CFB7235" w14:textId="77777777" w:rsidR="00307377" w:rsidRPr="003C4EB1" w:rsidRDefault="00307377" w:rsidP="00307377">
      <w:pPr>
        <w:pStyle w:val="ListParagraph"/>
        <w:rPr>
          <w:sz w:val="28"/>
          <w:szCs w:val="28"/>
        </w:rPr>
      </w:pPr>
    </w:p>
    <w:p w14:paraId="4559340B" w14:textId="79B10B61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Stipendium määratakse õppeprorektori korraldusega Tallinna Tehnikaülikooli üliõpilasele, kes on ülikooli immatrikuleerimisele eelnenud viimase kolme aasta jooksul osalenud ühel või mitmel järgmisel rahvusvahelisel aineolümpiaadil ja saanud seal medali(id):</w:t>
      </w:r>
    </w:p>
    <w:p w14:paraId="0A2E6D34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>Rahvusvaheline matemaatikaolümpiaad, IMO</w:t>
      </w:r>
    </w:p>
    <w:p w14:paraId="32202A40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 xml:space="preserve">Rahvusvaheline füüsikaolümpiaad, </w:t>
      </w:r>
      <w:proofErr w:type="spellStart"/>
      <w:r>
        <w:t>IPhO</w:t>
      </w:r>
      <w:proofErr w:type="spellEnd"/>
    </w:p>
    <w:p w14:paraId="1701A23C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 xml:space="preserve">Euroopa füüsikaolümpiaad, </w:t>
      </w:r>
      <w:proofErr w:type="spellStart"/>
      <w:r>
        <w:t>EuPhO</w:t>
      </w:r>
      <w:proofErr w:type="spellEnd"/>
    </w:p>
    <w:p w14:paraId="34B98820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>Rahvusvaheline informaatikaolümpiaad, IOI</w:t>
      </w:r>
    </w:p>
    <w:p w14:paraId="4CA81388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 xml:space="preserve">Rahvusvaheline astronoomia ja </w:t>
      </w:r>
      <w:proofErr w:type="spellStart"/>
      <w:r>
        <w:t>astrofüüsika</w:t>
      </w:r>
      <w:proofErr w:type="spellEnd"/>
      <w:r>
        <w:t xml:space="preserve"> olümpiaad, IOAA</w:t>
      </w:r>
    </w:p>
    <w:p w14:paraId="6702356D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 xml:space="preserve">Rahvusvaheline keemiaolümpiaad, </w:t>
      </w:r>
      <w:proofErr w:type="spellStart"/>
      <w:r>
        <w:t>IChO</w:t>
      </w:r>
      <w:proofErr w:type="spellEnd"/>
    </w:p>
    <w:p w14:paraId="5AC87B73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>Rahvusvaheline maateaduste olümpiaad, IESO</w:t>
      </w:r>
    </w:p>
    <w:p w14:paraId="5834D759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>Rahvusvaheline geograafiaolümpiaad, IGO</w:t>
      </w:r>
    </w:p>
    <w:p w14:paraId="7E3652BC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t>Rahvusvaheline bioloogiaolümpiaad, IBO</w:t>
      </w:r>
    </w:p>
    <w:p w14:paraId="0510FB99" w14:textId="77777777" w:rsidR="00307377" w:rsidRDefault="00307377" w:rsidP="00307377">
      <w:pPr>
        <w:pStyle w:val="ListParagraph"/>
        <w:spacing w:after="0" w:line="240" w:lineRule="auto"/>
        <w:ind w:left="1440"/>
        <w:jc w:val="both"/>
        <w:rPr>
          <w:lang w:eastAsia="et-EE"/>
        </w:rPr>
      </w:pPr>
    </w:p>
    <w:p w14:paraId="7790D573" w14:textId="532CB969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 w:rsidRPr="700B00F2">
        <w:rPr>
          <w:lang w:eastAsia="et-EE"/>
        </w:rPr>
        <w:t>Kui esikolmikus koht on saavutatud mitmel punktis 2. nimetatud</w:t>
      </w:r>
      <w:r w:rsidR="006E64BB">
        <w:rPr>
          <w:lang w:eastAsia="et-EE"/>
        </w:rPr>
        <w:t xml:space="preserve"> rahvusvahelisel</w:t>
      </w:r>
      <w:r w:rsidRPr="700B00F2">
        <w:rPr>
          <w:lang w:eastAsia="et-EE"/>
        </w:rPr>
        <w:t xml:space="preserve"> aineolümpia</w:t>
      </w:r>
      <w:r>
        <w:rPr>
          <w:lang w:eastAsia="et-EE"/>
        </w:rPr>
        <w:t>a</w:t>
      </w:r>
      <w:r w:rsidRPr="700B00F2">
        <w:rPr>
          <w:lang w:eastAsia="et-EE"/>
        </w:rPr>
        <w:t>dil, siis võetakse stipendiumi määramisel arvesse ainult üks parim koht.</w:t>
      </w:r>
    </w:p>
    <w:p w14:paraId="0A5997D0" w14:textId="77777777" w:rsidR="00307377" w:rsidRDefault="00307377" w:rsidP="00307377">
      <w:pPr>
        <w:pStyle w:val="ListParagraph"/>
        <w:spacing w:after="0" w:line="240" w:lineRule="auto"/>
        <w:jc w:val="both"/>
        <w:rPr>
          <w:lang w:eastAsia="et-EE"/>
        </w:rPr>
      </w:pPr>
    </w:p>
    <w:p w14:paraId="2A21C3EE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>
        <w:t>Stipendiumit on õigus saada nominaalse õppeaja jooksul alates ülikooli sisseastumise aasta septembrist.</w:t>
      </w:r>
    </w:p>
    <w:p w14:paraId="6C66523B" w14:textId="77777777" w:rsidR="00307377" w:rsidRDefault="00307377" w:rsidP="00307377">
      <w:pPr>
        <w:pStyle w:val="ListParagraph"/>
        <w:spacing w:after="0" w:line="240" w:lineRule="auto"/>
        <w:jc w:val="both"/>
        <w:rPr>
          <w:lang w:eastAsia="et-EE"/>
        </w:rPr>
      </w:pPr>
    </w:p>
    <w:p w14:paraId="2C6D9A4B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>
        <w:t xml:space="preserve">Igakuise </w:t>
      </w:r>
      <w:r>
        <w:rPr>
          <w:lang w:eastAsia="et-EE"/>
        </w:rPr>
        <w:t>stipendiumi suurus on:</w:t>
      </w:r>
    </w:p>
    <w:p w14:paraId="03C508A4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rPr>
          <w:lang w:eastAsia="et-EE"/>
        </w:rPr>
        <w:t>kuldmedali saavutanud üliõpilasele 500 eurot kuus;</w:t>
      </w:r>
    </w:p>
    <w:p w14:paraId="38E92371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rPr>
          <w:lang w:eastAsia="et-EE"/>
        </w:rPr>
        <w:t>hõbemedali  saavutanud üliõpilasele 400 eurot kuus;</w:t>
      </w:r>
    </w:p>
    <w:p w14:paraId="630171CD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lang w:eastAsia="et-EE"/>
        </w:rPr>
      </w:pPr>
      <w:r>
        <w:rPr>
          <w:lang w:eastAsia="et-EE"/>
        </w:rPr>
        <w:t>pronksmedali saavutanud üliõpilasele 300 eurot kuus.</w:t>
      </w:r>
    </w:p>
    <w:p w14:paraId="4977B7D0" w14:textId="77777777" w:rsidR="00307377" w:rsidRDefault="00307377" w:rsidP="00307377">
      <w:pPr>
        <w:pStyle w:val="ListParagraph"/>
        <w:spacing w:after="0" w:line="240" w:lineRule="auto"/>
        <w:ind w:left="1440"/>
        <w:jc w:val="both"/>
        <w:rPr>
          <w:lang w:eastAsia="et-EE"/>
        </w:rPr>
      </w:pPr>
    </w:p>
    <w:p w14:paraId="10D38773" w14:textId="77777777" w:rsidR="00307377" w:rsidRPr="00A31E9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 w:rsidRPr="700B00F2">
        <w:rPr>
          <w:lang w:eastAsia="et-EE"/>
        </w:rPr>
        <w:t>Stipendiumi maksmine lõpetatakse:</w:t>
      </w:r>
    </w:p>
    <w:p w14:paraId="1DFFF4F0" w14:textId="77777777" w:rsidR="00307377" w:rsidRPr="00A31E9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/>
          <w:lang w:eastAsia="et-EE"/>
        </w:rPr>
      </w:pPr>
      <w:r w:rsidRPr="700B00F2">
        <w:rPr>
          <w:rFonts w:eastAsia="Times New Roman"/>
          <w:lang w:eastAsia="et-EE"/>
        </w:rPr>
        <w:t xml:space="preserve">kui stipendiaadi kaalutud </w:t>
      </w:r>
      <w:proofErr w:type="spellStart"/>
      <w:r w:rsidRPr="700B00F2">
        <w:rPr>
          <w:rFonts w:eastAsia="Times New Roman"/>
          <w:lang w:eastAsia="et-EE"/>
        </w:rPr>
        <w:t>keskhinne</w:t>
      </w:r>
      <w:proofErr w:type="spellEnd"/>
      <w:r w:rsidRPr="700B00F2">
        <w:rPr>
          <w:rFonts w:eastAsia="Times New Roman"/>
          <w:lang w:eastAsia="et-EE"/>
        </w:rPr>
        <w:t xml:space="preserve"> langeb alla 4,0; </w:t>
      </w:r>
    </w:p>
    <w:p w14:paraId="7F644A77" w14:textId="1591638D" w:rsidR="00307377" w:rsidRPr="00A31E9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/>
          <w:lang w:eastAsia="et-EE"/>
        </w:rPr>
      </w:pPr>
      <w:r w:rsidRPr="700B00F2">
        <w:rPr>
          <w:rFonts w:eastAsia="Times New Roman"/>
          <w:lang w:eastAsia="et-EE"/>
        </w:rPr>
        <w:t>kui stipendiaadil on õppekava kohaselt täitmisele kuuluvast eelmiste semestrite õppemahust semestri alguseks täitmata rohkem kui 6 EAP-d või kui stipendiaat on  välisriigi</w:t>
      </w:r>
      <w:r w:rsidR="006E64BB">
        <w:rPr>
          <w:rFonts w:eastAsia="Times New Roman"/>
          <w:lang w:eastAsia="et-EE"/>
        </w:rPr>
        <w:t xml:space="preserve"> kõrgkoolis</w:t>
      </w:r>
      <w:r w:rsidRPr="700B00F2">
        <w:rPr>
          <w:rFonts w:eastAsia="Times New Roman"/>
          <w:lang w:eastAsia="et-EE"/>
        </w:rPr>
        <w:t xml:space="preserve"> õpitud semestril läbinud õppeaineid või praktikat vähem kui 15 EAP mahus;</w:t>
      </w:r>
    </w:p>
    <w:p w14:paraId="4589A8AC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eastAsia="Times New Roman"/>
          <w:lang w:eastAsia="et-EE"/>
        </w:rPr>
      </w:pPr>
      <w:r w:rsidRPr="700B00F2">
        <w:rPr>
          <w:rFonts w:eastAsia="Times New Roman"/>
          <w:lang w:eastAsia="et-EE"/>
        </w:rPr>
        <w:t>õpingute  peatamisele või lõpetamisele järgneval kuul.</w:t>
      </w:r>
    </w:p>
    <w:p w14:paraId="4609C94F" w14:textId="45775CAF" w:rsidR="00307377" w:rsidRPr="007164A1" w:rsidRDefault="00307377" w:rsidP="007164A1">
      <w:pPr>
        <w:jc w:val="both"/>
      </w:pPr>
    </w:p>
    <w:p w14:paraId="007CA49C" w14:textId="5CE192C3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 w:rsidRPr="700B00F2">
        <w:rPr>
          <w:lang w:eastAsia="et-EE"/>
        </w:rPr>
        <w:t xml:space="preserve">Stipendiumi ei maksta akadeemilisel puhkusel viibitud kuude eest. Stipendiumi maksmine jätkub akadeemiliselt puhkuselt naasmise järel. </w:t>
      </w:r>
    </w:p>
    <w:p w14:paraId="54C82BE3" w14:textId="77777777" w:rsidR="006E64BB" w:rsidRDefault="006E64BB" w:rsidP="006E64BB">
      <w:pPr>
        <w:pStyle w:val="ListParagraph"/>
        <w:spacing w:after="0" w:line="240" w:lineRule="auto"/>
        <w:jc w:val="both"/>
        <w:rPr>
          <w:lang w:eastAsia="et-EE"/>
        </w:rPr>
      </w:pPr>
    </w:p>
    <w:p w14:paraId="48C39E08" w14:textId="1BBCAB96" w:rsidR="00307377" w:rsidRDefault="007164A1" w:rsidP="00D73A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>
        <w:rPr>
          <w:lang w:eastAsia="et-EE"/>
        </w:rPr>
        <w:t>Kogu õpiaja k</w:t>
      </w:r>
      <w:r w:rsidR="006E64BB">
        <w:rPr>
          <w:lang w:eastAsia="et-EE"/>
        </w:rPr>
        <w:t xml:space="preserve">aalutud </w:t>
      </w:r>
      <w:proofErr w:type="spellStart"/>
      <w:r w:rsidR="006E64BB">
        <w:rPr>
          <w:lang w:eastAsia="et-EE"/>
        </w:rPr>
        <w:t>ke</w:t>
      </w:r>
      <w:r>
        <w:rPr>
          <w:lang w:eastAsia="et-EE"/>
        </w:rPr>
        <w:t>s</w:t>
      </w:r>
      <w:r w:rsidR="006E64BB">
        <w:rPr>
          <w:lang w:eastAsia="et-EE"/>
        </w:rPr>
        <w:t>khinne</w:t>
      </w:r>
      <w:proofErr w:type="spellEnd"/>
      <w:r w:rsidR="006E64BB">
        <w:rPr>
          <w:lang w:eastAsia="et-EE"/>
        </w:rPr>
        <w:t xml:space="preserve"> peab olema vähemalt</w:t>
      </w:r>
      <w:r>
        <w:rPr>
          <w:lang w:eastAsia="et-EE"/>
        </w:rPr>
        <w:t xml:space="preserve"> 4.0</w:t>
      </w:r>
      <w:r w:rsidR="00CF40F4">
        <w:rPr>
          <w:lang w:eastAsia="et-EE"/>
        </w:rPr>
        <w:t>. S</w:t>
      </w:r>
      <w:r>
        <w:rPr>
          <w:lang w:eastAsia="et-EE"/>
        </w:rPr>
        <w:t>elle langemisel</w:t>
      </w:r>
      <w:r w:rsidR="00CF40F4">
        <w:rPr>
          <w:lang w:eastAsia="et-EE"/>
        </w:rPr>
        <w:t xml:space="preserve"> alla 4,0</w:t>
      </w:r>
      <w:r>
        <w:rPr>
          <w:lang w:eastAsia="et-EE"/>
        </w:rPr>
        <w:t xml:space="preserve"> ning seejärel nõutavale tasemele tõusmisel stipendiumi maksmine ei jä</w:t>
      </w:r>
      <w:r w:rsidR="006C6ECC">
        <w:rPr>
          <w:lang w:eastAsia="et-EE"/>
        </w:rPr>
        <w:t>tku, vaid lõpeb.</w:t>
      </w:r>
      <w:r>
        <w:rPr>
          <w:lang w:eastAsia="et-EE"/>
        </w:rPr>
        <w:t xml:space="preserve"> </w:t>
      </w:r>
    </w:p>
    <w:p w14:paraId="7B8BD59A" w14:textId="477E9D39" w:rsidR="007164A1" w:rsidRPr="00A31E97" w:rsidRDefault="007164A1" w:rsidP="007164A1">
      <w:pPr>
        <w:jc w:val="both"/>
      </w:pPr>
    </w:p>
    <w:p w14:paraId="13927CF1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 w:rsidRPr="700B00F2">
        <w:rPr>
          <w:lang w:eastAsia="et-EE"/>
        </w:rPr>
        <w:t>Stipendiumi konkursi kuulutab Tallinna Tehnikaülikooli õppeosakond  välja vähemalt kaks kuud  enne  ülikooli vastuvõtuavalduste esitamise lõpptähtaega.</w:t>
      </w:r>
    </w:p>
    <w:p w14:paraId="75CFD4EE" w14:textId="77777777" w:rsidR="00307377" w:rsidRDefault="00307377" w:rsidP="00307377">
      <w:pPr>
        <w:pStyle w:val="ListParagraph"/>
        <w:rPr>
          <w:lang w:eastAsia="et-EE"/>
        </w:rPr>
      </w:pPr>
    </w:p>
    <w:p w14:paraId="4128B52F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eastAsia="et-EE"/>
        </w:rPr>
      </w:pPr>
      <w:r w:rsidRPr="700B00F2">
        <w:rPr>
          <w:lang w:eastAsia="et-EE"/>
        </w:rPr>
        <w:t>Stipendiumi taotlemise lõpptähtaeg on sama, mis ülikooli vastuvõtuavalduste esitamise lõpptähtaeg.</w:t>
      </w:r>
    </w:p>
    <w:p w14:paraId="51BB9654" w14:textId="77777777" w:rsidR="00307377" w:rsidRDefault="00307377" w:rsidP="00307377">
      <w:pPr>
        <w:pStyle w:val="ListParagraph"/>
        <w:spacing w:after="0" w:line="240" w:lineRule="auto"/>
        <w:jc w:val="both"/>
        <w:rPr>
          <w:lang w:eastAsia="et-EE"/>
        </w:rPr>
      </w:pPr>
    </w:p>
    <w:p w14:paraId="2482EE95" w14:textId="0B5A26AC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lastRenderedPageBreak/>
        <w:t>Stipendiumi taotlemiseks tuleb kandidaadil esitada Tallinna Tehnikaülikooli õppeosako</w:t>
      </w:r>
      <w:r w:rsidR="006C6ECC">
        <w:t>nnale</w:t>
      </w:r>
      <w:r>
        <w:t>:</w:t>
      </w:r>
    </w:p>
    <w:p w14:paraId="4E078A58" w14:textId="77777777" w:rsidR="00307377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</w:pPr>
      <w:r>
        <w:t xml:space="preserve">vabas vormis </w:t>
      </w:r>
      <w:proofErr w:type="spellStart"/>
      <w:r>
        <w:t>digiallkirjastatud</w:t>
      </w:r>
      <w:proofErr w:type="spellEnd"/>
      <w:r>
        <w:t xml:space="preserve"> taotlus, sh arvelduskonto nr pangas;</w:t>
      </w:r>
    </w:p>
    <w:p w14:paraId="12531F00" w14:textId="77777777" w:rsidR="00307377" w:rsidRPr="000362AA" w:rsidRDefault="00307377" w:rsidP="00307377">
      <w:pPr>
        <w:pStyle w:val="ListParagraph"/>
        <w:numPr>
          <w:ilvl w:val="1"/>
          <w:numId w:val="9"/>
        </w:numPr>
        <w:spacing w:after="0" w:line="240" w:lineRule="auto"/>
        <w:jc w:val="both"/>
      </w:pPr>
      <w:r w:rsidRPr="700B00F2">
        <w:rPr>
          <w:rFonts w:eastAsia="Times New Roman"/>
          <w:lang w:eastAsia="et-EE"/>
        </w:rPr>
        <w:t>rahvusvahelise olümpiaadi tulemust tõendav sertifikaat.</w:t>
      </w:r>
    </w:p>
    <w:p w14:paraId="19D8EBFD" w14:textId="77777777" w:rsidR="00307377" w:rsidRDefault="00307377" w:rsidP="00307377">
      <w:pPr>
        <w:pStyle w:val="ListParagraph"/>
        <w:spacing w:after="0" w:line="240" w:lineRule="auto"/>
        <w:ind w:left="1440"/>
        <w:jc w:val="both"/>
      </w:pPr>
    </w:p>
    <w:p w14:paraId="31E20A19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Õppeosakonnal kui rahastajal on õigus sobivate kandidaatide puudumisel jätta stipendium määramata.</w:t>
      </w:r>
    </w:p>
    <w:p w14:paraId="47AA3BF8" w14:textId="77777777" w:rsidR="00307377" w:rsidRDefault="00307377" w:rsidP="00307377">
      <w:pPr>
        <w:pStyle w:val="ListParagraph"/>
        <w:spacing w:after="0" w:line="240" w:lineRule="auto"/>
        <w:jc w:val="both"/>
      </w:pPr>
    </w:p>
    <w:p w14:paraId="68CB7F98" w14:textId="4713AE18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Stipendium makstakse välja</w:t>
      </w:r>
      <w:r w:rsidR="006C6ECC">
        <w:t xml:space="preserve"> igakuiselt</w:t>
      </w:r>
      <w:r>
        <w:t xml:space="preserve"> stipendiaadi arvelduskontole pangas. </w:t>
      </w:r>
    </w:p>
    <w:p w14:paraId="61EAD6A3" w14:textId="77777777" w:rsidR="00307377" w:rsidRDefault="00307377" w:rsidP="00307377">
      <w:pPr>
        <w:pStyle w:val="ListParagraph"/>
        <w:spacing w:after="0" w:line="240" w:lineRule="auto"/>
        <w:ind w:left="0"/>
        <w:jc w:val="both"/>
      </w:pPr>
    </w:p>
    <w:p w14:paraId="0939250D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</w:rPr>
      </w:pPr>
      <w:r>
        <w:t>Võimalikud stipendiumi määramisega seotud probleemid lahendab õppeosakond.</w:t>
      </w:r>
    </w:p>
    <w:p w14:paraId="704F2488" w14:textId="77777777" w:rsidR="00307377" w:rsidRDefault="00307377" w:rsidP="00307377">
      <w:pPr>
        <w:pStyle w:val="ListParagraph"/>
        <w:spacing w:after="0" w:line="240" w:lineRule="auto"/>
        <w:jc w:val="both"/>
      </w:pPr>
    </w:p>
    <w:p w14:paraId="27397A2E" w14:textId="77777777" w:rsidR="00307377" w:rsidRDefault="00307377" w:rsidP="0030737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lang w:eastAsia="et-EE"/>
        </w:rPr>
      </w:pPr>
      <w:r>
        <w:t xml:space="preserve">Stipendiumit hakatakse maksma alates 2021. õppeaastast ülikooli </w:t>
      </w:r>
      <w:proofErr w:type="spellStart"/>
      <w:r>
        <w:t>sisseastunutele</w:t>
      </w:r>
      <w:proofErr w:type="spellEnd"/>
      <w:r>
        <w:t>.</w:t>
      </w:r>
    </w:p>
    <w:p w14:paraId="3A1630D3" w14:textId="77777777" w:rsidR="00B130E3" w:rsidRPr="00AB11BE" w:rsidRDefault="00B130E3" w:rsidP="00EF3512"/>
    <w:sectPr w:rsidR="00B130E3" w:rsidRPr="00AB11BE" w:rsidSect="00FF5E7A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D0CB" w14:textId="77777777" w:rsidR="00AA6E60" w:rsidRDefault="00AA6E60">
      <w:r>
        <w:separator/>
      </w:r>
    </w:p>
  </w:endnote>
  <w:endnote w:type="continuationSeparator" w:id="0">
    <w:p w14:paraId="54EA6CCB" w14:textId="77777777" w:rsidR="00AA6E60" w:rsidRDefault="00AA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6834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B3C1A" w14:textId="77777777" w:rsidR="00AE25FE" w:rsidRDefault="00002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E7FC0" w14:textId="77777777" w:rsidR="00AA6E60" w:rsidRDefault="00AA6E60">
      <w:r>
        <w:separator/>
      </w:r>
    </w:p>
  </w:footnote>
  <w:footnote w:type="continuationSeparator" w:id="0">
    <w:p w14:paraId="11D9F7F8" w14:textId="77777777" w:rsidR="00AA6E60" w:rsidRDefault="00AA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B1D2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FB11D" w14:textId="77777777" w:rsidR="00AE25FE" w:rsidRDefault="00002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3E06208B" w14:textId="26DCE6D6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407"/>
    <w:multiLevelType w:val="hybridMultilevel"/>
    <w:tmpl w:val="159679FA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56653DB"/>
    <w:multiLevelType w:val="multilevel"/>
    <w:tmpl w:val="59A2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60"/>
    <w:rsid w:val="00002CC4"/>
    <w:rsid w:val="000103F7"/>
    <w:rsid w:val="0002350E"/>
    <w:rsid w:val="00076C16"/>
    <w:rsid w:val="00097848"/>
    <w:rsid w:val="000A0A25"/>
    <w:rsid w:val="000A52ED"/>
    <w:rsid w:val="00140340"/>
    <w:rsid w:val="0014041B"/>
    <w:rsid w:val="00164D61"/>
    <w:rsid w:val="001706E4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07377"/>
    <w:rsid w:val="00316C57"/>
    <w:rsid w:val="00371A8A"/>
    <w:rsid w:val="0037527E"/>
    <w:rsid w:val="003A498C"/>
    <w:rsid w:val="003E2946"/>
    <w:rsid w:val="00442948"/>
    <w:rsid w:val="00450B27"/>
    <w:rsid w:val="004803F4"/>
    <w:rsid w:val="004C1221"/>
    <w:rsid w:val="004F7D4E"/>
    <w:rsid w:val="00520B85"/>
    <w:rsid w:val="00522694"/>
    <w:rsid w:val="00524CD9"/>
    <w:rsid w:val="00591CBF"/>
    <w:rsid w:val="005D0605"/>
    <w:rsid w:val="005F1D3D"/>
    <w:rsid w:val="005F7BD6"/>
    <w:rsid w:val="006125D6"/>
    <w:rsid w:val="00633EBE"/>
    <w:rsid w:val="006725D6"/>
    <w:rsid w:val="006823BD"/>
    <w:rsid w:val="006905AC"/>
    <w:rsid w:val="0069068B"/>
    <w:rsid w:val="006A39A6"/>
    <w:rsid w:val="006B56B1"/>
    <w:rsid w:val="006B76F8"/>
    <w:rsid w:val="006C54D8"/>
    <w:rsid w:val="006C6ECC"/>
    <w:rsid w:val="006C7894"/>
    <w:rsid w:val="006D01D7"/>
    <w:rsid w:val="006E64BB"/>
    <w:rsid w:val="006F46CD"/>
    <w:rsid w:val="007164A1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17A2"/>
    <w:rsid w:val="009C577C"/>
    <w:rsid w:val="009C72C6"/>
    <w:rsid w:val="00A717DD"/>
    <w:rsid w:val="00A738C7"/>
    <w:rsid w:val="00A831C3"/>
    <w:rsid w:val="00AA5566"/>
    <w:rsid w:val="00AA6E60"/>
    <w:rsid w:val="00AB11BE"/>
    <w:rsid w:val="00AB48A9"/>
    <w:rsid w:val="00B11E2C"/>
    <w:rsid w:val="00B130E3"/>
    <w:rsid w:val="00B25946"/>
    <w:rsid w:val="00B41ACF"/>
    <w:rsid w:val="00B53498"/>
    <w:rsid w:val="00B67A8F"/>
    <w:rsid w:val="00BA0AEF"/>
    <w:rsid w:val="00BA128A"/>
    <w:rsid w:val="00BE21E2"/>
    <w:rsid w:val="00C11566"/>
    <w:rsid w:val="00C31C6B"/>
    <w:rsid w:val="00C33EF1"/>
    <w:rsid w:val="00C436F1"/>
    <w:rsid w:val="00C8347D"/>
    <w:rsid w:val="00CC18E7"/>
    <w:rsid w:val="00CC4872"/>
    <w:rsid w:val="00CE69D1"/>
    <w:rsid w:val="00CF16A8"/>
    <w:rsid w:val="00CF40F4"/>
    <w:rsid w:val="00D157AF"/>
    <w:rsid w:val="00D410EA"/>
    <w:rsid w:val="00D778E2"/>
    <w:rsid w:val="00D87EB6"/>
    <w:rsid w:val="00D91251"/>
    <w:rsid w:val="00D972D6"/>
    <w:rsid w:val="00DE1C36"/>
    <w:rsid w:val="00E11CC8"/>
    <w:rsid w:val="00E13B5E"/>
    <w:rsid w:val="00E36265"/>
    <w:rsid w:val="00EC7BDD"/>
    <w:rsid w:val="00ED7575"/>
    <w:rsid w:val="00EE1D8B"/>
    <w:rsid w:val="00EF3512"/>
    <w:rsid w:val="00F16E2F"/>
    <w:rsid w:val="00F27045"/>
    <w:rsid w:val="00F61DAC"/>
    <w:rsid w:val="00F837CF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D8551E3"/>
  <w15:docId w15:val="{C51F4048-0D30-42E5-B17C-A2701FA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66ACB546E3D489403B6966B76517A" ma:contentTypeVersion="2" ma:contentTypeDescription="Create a new document." ma:contentTypeScope="" ma:versionID="88399827b66127c6bc2b036cd9ef1835">
  <xsd:schema xmlns:xsd="http://www.w3.org/2001/XMLSchema" xmlns:xs="http://www.w3.org/2001/XMLSchema" xmlns:p="http://schemas.microsoft.com/office/2006/metadata/properties" xmlns:ns3="8bbfeeb2-8195-4889-a063-8a1526dbd073" targetNamespace="http://schemas.microsoft.com/office/2006/metadata/properties" ma:root="true" ma:fieldsID="98bdaec9538b1a72918c1ad83a64c6a9" ns3:_="">
    <xsd:import namespace="8bbfeeb2-8195-4889-a063-8a1526db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eeb2-8195-4889-a063-8a1526dbd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43F9-398F-4E5F-AACA-F32034975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eeb2-8195-4889-a063-8a1526db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047C9-9827-471A-A39A-58199BC961B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bbfeeb2-8195-4889-a063-8a1526dbd073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0E6448-0B3C-41FA-81E2-6586F4532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01B1C-4041-47BD-8719-17722629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Ethel Amjärv</dc:creator>
  <cp:keywords/>
  <dc:description/>
  <cp:lastModifiedBy>Kairi Schütz</cp:lastModifiedBy>
  <cp:revision>4</cp:revision>
  <cp:lastPrinted>2018-10-02T09:59:00Z</cp:lastPrinted>
  <dcterms:created xsi:type="dcterms:W3CDTF">2021-01-08T08:29:00Z</dcterms:created>
  <dcterms:modified xsi:type="dcterms:W3CDTF">2021-01-08T08:56:00Z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0x010100F1966ACB546E3D489403B6966B76517A</vt:lpwstr>
  </property>
</Properties>
</file>