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3550" w14:textId="01871489" w:rsidR="00185B3F" w:rsidRDefault="00185B3F" w:rsidP="00185B3F">
      <w:pPr>
        <w:pStyle w:val="Pealkiri"/>
        <w:spacing w:after="0"/>
        <w:ind w:right="0"/>
        <w:jc w:val="right"/>
        <w:rPr>
          <w:szCs w:val="22"/>
        </w:rPr>
      </w:pPr>
      <w:r>
        <w:rPr>
          <w:szCs w:val="22"/>
        </w:rPr>
        <w:t>ALGTEKST-TERVIKTEKST</w:t>
      </w:r>
    </w:p>
    <w:p w14:paraId="44606BF3" w14:textId="6244F2CF" w:rsidR="00185B3F" w:rsidRDefault="00185B3F" w:rsidP="00185B3F">
      <w:pPr>
        <w:pStyle w:val="Body"/>
      </w:pPr>
      <w:r w:rsidRPr="00AB11BE">
        <w:t>K</w:t>
      </w:r>
      <w:r>
        <w:t xml:space="preserve">innitatud </w:t>
      </w:r>
      <w:r>
        <w:t xml:space="preserve">õppeprorektori </w:t>
      </w:r>
      <w:r>
        <w:fldChar w:fldCharType="begin"/>
      </w:r>
      <w:r>
        <w:instrText xml:space="preserve"> delta_regDateTime  \* MERGEFORMAT</w:instrText>
      </w:r>
      <w:r>
        <w:fldChar w:fldCharType="separate"/>
      </w:r>
      <w:r>
        <w:t>12.03.2024</w:t>
      </w:r>
      <w:r>
        <w:fldChar w:fldCharType="end"/>
      </w:r>
      <w:r>
        <w:t xml:space="preserve"> </w:t>
      </w:r>
      <w:r w:rsidRPr="00AB11BE">
        <w:t xml:space="preserve">korraldusega nr </w:t>
      </w:r>
      <w:r>
        <w:fldChar w:fldCharType="begin"/>
      </w:r>
      <w:r>
        <w:instrText xml:space="preserve"> delta_regNumber</w:instrText>
      </w:r>
      <w:r>
        <w:fldChar w:fldCharType="separate"/>
      </w:r>
      <w:r>
        <w:t>67</w:t>
      </w:r>
      <w:r>
        <w:fldChar w:fldCharType="end"/>
      </w:r>
    </w:p>
    <w:p w14:paraId="2ADFEED6" w14:textId="77777777" w:rsidR="00185B3F" w:rsidRDefault="00185B3F" w:rsidP="00185B3F">
      <w:pPr>
        <w:pStyle w:val="BodyText"/>
      </w:pPr>
    </w:p>
    <w:p w14:paraId="088EAD6F" w14:textId="584B3A4E" w:rsidR="00185B3F" w:rsidRDefault="00185B3F" w:rsidP="00185B3F">
      <w:pPr>
        <w:pStyle w:val="Body"/>
      </w:pPr>
      <w:r>
        <w:t xml:space="preserve">Redaktsiooni jõustumise kuupäev: </w:t>
      </w:r>
      <w:r>
        <w:t>01.03.2024</w:t>
      </w:r>
    </w:p>
    <w:p w14:paraId="360D372B" w14:textId="77777777" w:rsidR="00185B3F" w:rsidRPr="00185B3F" w:rsidRDefault="00185B3F" w:rsidP="00185B3F">
      <w:pPr>
        <w:pStyle w:val="BodyText"/>
      </w:pPr>
    </w:p>
    <w:p w14:paraId="1845E484" w14:textId="09642B4E" w:rsidR="003462AA" w:rsidRPr="00AE381A" w:rsidRDefault="003462AA" w:rsidP="00185B3F">
      <w:pPr>
        <w:pStyle w:val="Pealkiri"/>
        <w:ind w:right="2266"/>
        <w:rPr>
          <w:szCs w:val="22"/>
        </w:rPr>
      </w:pPr>
      <w:r>
        <w:rPr>
          <w:szCs w:val="22"/>
        </w:rPr>
        <w:t xml:space="preserve">Stipendiumite statuudi </w:t>
      </w:r>
      <w:r w:rsidR="00AE381A">
        <w:rPr>
          <w:szCs w:val="22"/>
        </w:rPr>
        <w:t xml:space="preserve">uues redaktsioonis </w:t>
      </w:r>
      <w:r>
        <w:rPr>
          <w:szCs w:val="22"/>
        </w:rPr>
        <w:t xml:space="preserve">kehtestamine </w:t>
      </w:r>
    </w:p>
    <w:p w14:paraId="1140E999" w14:textId="09D24221" w:rsidR="00AE381A" w:rsidRDefault="003462AA" w:rsidP="00A04FBB">
      <w:pPr>
        <w:pStyle w:val="Default"/>
        <w:rPr>
          <w:sz w:val="22"/>
          <w:szCs w:val="22"/>
        </w:rPr>
      </w:pPr>
      <w:r>
        <w:rPr>
          <w:sz w:val="22"/>
          <w:szCs w:val="22"/>
        </w:rPr>
        <w:t xml:space="preserve">Tuginedes Tallinna Tehnikaülikooli põhikirja § 13 lg 2 punktile 1 </w:t>
      </w:r>
    </w:p>
    <w:p w14:paraId="4B1418BA" w14:textId="465A1AF8" w:rsidR="004E48E2" w:rsidRDefault="003462AA" w:rsidP="00A04FBB">
      <w:pPr>
        <w:pStyle w:val="Loetelu"/>
      </w:pPr>
      <w:r>
        <w:t>Kinnitan</w:t>
      </w:r>
      <w:r w:rsidR="009F378A">
        <w:t xml:space="preserve"> uues redaktsioonis</w:t>
      </w:r>
      <w:r>
        <w:t xml:space="preserve"> Stipendiumite</w:t>
      </w:r>
      <w:r w:rsidR="0076040E">
        <w:t xml:space="preserve"> statuudi</w:t>
      </w:r>
      <w:r>
        <w:t xml:space="preserve"> rahvusvahelistel aineolümpiaadidel parimaid tulemusi saavutanud üliõpilastele</w:t>
      </w:r>
      <w:r w:rsidR="009C1D7D">
        <w:t xml:space="preserve"> </w:t>
      </w:r>
      <w:r>
        <w:t>(lisatud</w:t>
      </w:r>
      <w:r w:rsidR="009F378A">
        <w:t>; edaspidi nimetatud Statuut</w:t>
      </w:r>
      <w:r>
        <w:t xml:space="preserve">). </w:t>
      </w:r>
    </w:p>
    <w:p w14:paraId="6818BA5E" w14:textId="77777777" w:rsidR="00A04FBB" w:rsidRDefault="00AE381A" w:rsidP="00A04FBB">
      <w:pPr>
        <w:pStyle w:val="Loetelu"/>
        <w:rPr>
          <w:szCs w:val="22"/>
        </w:rPr>
      </w:pPr>
      <w:r>
        <w:t>Stipendiaa</w:t>
      </w:r>
      <w:r w:rsidR="00D02E0B">
        <w:t>dile</w:t>
      </w:r>
      <w:r>
        <w:t xml:space="preserve">, </w:t>
      </w:r>
      <w:r w:rsidRPr="00AE381A">
        <w:rPr>
          <w:bdr w:val="none" w:sz="0" w:space="0" w:color="auto" w:frame="1"/>
        </w:rPr>
        <w:t>kes immatrikuleeriti 2021/2022. õppeaastast kuni 2023/2024. õppeaastani (edaspidi nimetatud endine stipendiaat)</w:t>
      </w:r>
      <w:r w:rsidR="009F378A">
        <w:rPr>
          <w:bdr w:val="none" w:sz="0" w:space="0" w:color="auto" w:frame="1"/>
        </w:rPr>
        <w:t xml:space="preserve"> kohaldatakse</w:t>
      </w:r>
      <w:r w:rsidR="00774605">
        <w:rPr>
          <w:bdr w:val="none" w:sz="0" w:space="0" w:color="auto" w:frame="1"/>
        </w:rPr>
        <w:t xml:space="preserve"> </w:t>
      </w:r>
      <w:r w:rsidR="009F378A">
        <w:rPr>
          <w:bdr w:val="none" w:sz="0" w:space="0" w:color="auto" w:frame="1"/>
        </w:rPr>
        <w:t xml:space="preserve">Statuudi punkti 5. kuni </w:t>
      </w:r>
      <w:r w:rsidR="00D02E0B">
        <w:rPr>
          <w:bdr w:val="none" w:sz="0" w:space="0" w:color="auto" w:frame="1"/>
        </w:rPr>
        <w:t xml:space="preserve">30.06.2024 järgmises sõnastuses: </w:t>
      </w:r>
      <w:r w:rsidR="00D02E0B">
        <w:t xml:space="preserve">„5. </w:t>
      </w:r>
      <w:r w:rsidR="00D02E0B" w:rsidRPr="00D02E0B">
        <w:t>Igakuise stipendiumi suurus</w:t>
      </w:r>
      <w:r w:rsidRPr="00D02E0B">
        <w:t xml:space="preserve"> </w:t>
      </w:r>
      <w:r w:rsidR="00D02E0B">
        <w:t xml:space="preserve"> on: a</w:t>
      </w:r>
      <w:r w:rsidR="005F0F7E">
        <w:t xml:space="preserve">. </w:t>
      </w:r>
      <w:r w:rsidR="00D02E0B">
        <w:t xml:space="preserve">kuldmedali saavutanud üliõpilasele 500 eurot kuus; </w:t>
      </w:r>
      <w:proofErr w:type="spellStart"/>
      <w:r w:rsidR="00D02E0B">
        <w:t>b.</w:t>
      </w:r>
      <w:proofErr w:type="spellEnd"/>
      <w:r w:rsidR="00D02E0B">
        <w:t xml:space="preserve"> hõbemedali saavutanud üliõpilasele 400 eurot kuus;  </w:t>
      </w:r>
      <w:proofErr w:type="spellStart"/>
      <w:r w:rsidR="00D02E0B">
        <w:t>c.</w:t>
      </w:r>
      <w:proofErr w:type="spellEnd"/>
      <w:r w:rsidR="00774605">
        <w:t xml:space="preserve"> </w:t>
      </w:r>
      <w:r w:rsidR="004E48E2">
        <w:t>p</w:t>
      </w:r>
      <w:r w:rsidR="00D02E0B">
        <w:t>ronksmedali saavutanud üliõpilasele 300 eurot kuus.“</w:t>
      </w:r>
    </w:p>
    <w:p w14:paraId="382BD320" w14:textId="29922EC3" w:rsidR="005F0F7E" w:rsidRPr="00A04FBB" w:rsidRDefault="008672CF" w:rsidP="00A04FBB">
      <w:pPr>
        <w:pStyle w:val="Loetelu"/>
        <w:rPr>
          <w:szCs w:val="22"/>
        </w:rPr>
      </w:pPr>
      <w:r>
        <w:t xml:space="preserve">Statuudist tulenevat stipendiumi on õigus taotleda </w:t>
      </w:r>
      <w:r w:rsidR="004E48E2">
        <w:t xml:space="preserve">ka 2021/2022. õppeaastast kuni 2023/2024. õppeaastani immatrikuleeritud ja ülikoolis õppivatel üliõpilastel, kes </w:t>
      </w:r>
      <w:r w:rsidR="004E48E2" w:rsidRPr="00A04FBB">
        <w:rPr>
          <w:rFonts w:asciiTheme="minorHAnsi" w:hAnsiTheme="minorHAnsi" w:cstheme="minorHAnsi"/>
          <w:color w:val="000000"/>
          <w:szCs w:val="22"/>
          <w:bdr w:val="none" w:sz="0" w:space="0" w:color="auto" w:frame="1"/>
        </w:rPr>
        <w:t xml:space="preserve">on ülikooli immatrikuleerimisele eelnenud viimase kolme aasta jooksul võistkonnas osalenud või võistkonnas osalemise tulemusena saanud medali(id) ühel või mitmel Statuudi punktis 2. nimetatud rahvusvahelisel aineolümpiaadil ja kelle kogu õpiaja kaalutud </w:t>
      </w:r>
      <w:proofErr w:type="spellStart"/>
      <w:r w:rsidR="004E48E2" w:rsidRPr="00A04FBB">
        <w:rPr>
          <w:rFonts w:asciiTheme="minorHAnsi" w:hAnsiTheme="minorHAnsi" w:cstheme="minorHAnsi"/>
          <w:color w:val="000000"/>
          <w:szCs w:val="22"/>
          <w:bdr w:val="none" w:sz="0" w:space="0" w:color="auto" w:frame="1"/>
        </w:rPr>
        <w:t>keskhinne</w:t>
      </w:r>
      <w:proofErr w:type="spellEnd"/>
      <w:r w:rsidR="004E48E2" w:rsidRPr="00A04FBB">
        <w:rPr>
          <w:rFonts w:asciiTheme="minorHAnsi" w:hAnsiTheme="minorHAnsi" w:cstheme="minorHAnsi"/>
          <w:color w:val="000000"/>
          <w:szCs w:val="22"/>
          <w:bdr w:val="none" w:sz="0" w:space="0" w:color="auto" w:frame="1"/>
        </w:rPr>
        <w:t xml:space="preserve"> on vähemalt 4</w:t>
      </w:r>
      <w:r w:rsidR="00357ED4" w:rsidRPr="00A04FBB">
        <w:rPr>
          <w:rFonts w:asciiTheme="minorHAnsi" w:hAnsiTheme="minorHAnsi" w:cstheme="minorHAnsi"/>
          <w:color w:val="000000"/>
          <w:szCs w:val="22"/>
          <w:bdr w:val="none" w:sz="0" w:space="0" w:color="auto" w:frame="1"/>
        </w:rPr>
        <w:t>,</w:t>
      </w:r>
      <w:r w:rsidR="004E48E2" w:rsidRPr="00A04FBB">
        <w:rPr>
          <w:rFonts w:asciiTheme="minorHAnsi" w:hAnsiTheme="minorHAnsi" w:cstheme="minorHAnsi"/>
          <w:color w:val="000000"/>
          <w:szCs w:val="22"/>
          <w:bdr w:val="none" w:sz="0" w:space="0" w:color="auto" w:frame="1"/>
        </w:rPr>
        <w:t>0.</w:t>
      </w:r>
      <w:r w:rsidR="0015429D" w:rsidRPr="00A04FBB">
        <w:rPr>
          <w:rFonts w:asciiTheme="minorHAnsi" w:hAnsiTheme="minorHAnsi" w:cstheme="minorHAnsi"/>
          <w:color w:val="000000"/>
          <w:szCs w:val="22"/>
          <w:bdr w:val="none" w:sz="0" w:space="0" w:color="auto" w:frame="1"/>
        </w:rPr>
        <w:t xml:space="preserve"> Stipendiumi taotlemiseks tuleb</w:t>
      </w:r>
      <w:r w:rsidR="00357ED4" w:rsidRPr="00A04FBB">
        <w:rPr>
          <w:rFonts w:asciiTheme="minorHAnsi" w:hAnsiTheme="minorHAnsi" w:cstheme="minorHAnsi"/>
          <w:color w:val="000000"/>
          <w:szCs w:val="22"/>
          <w:bdr w:val="none" w:sz="0" w:space="0" w:color="auto" w:frame="1"/>
        </w:rPr>
        <w:t xml:space="preserve"> üliõpilasel</w:t>
      </w:r>
      <w:r w:rsidR="0015429D" w:rsidRPr="00A04FBB">
        <w:rPr>
          <w:rFonts w:asciiTheme="minorHAnsi" w:hAnsiTheme="minorHAnsi" w:cstheme="minorHAnsi"/>
          <w:color w:val="000000"/>
          <w:szCs w:val="22"/>
          <w:bdr w:val="none" w:sz="0" w:space="0" w:color="auto" w:frame="1"/>
        </w:rPr>
        <w:t xml:space="preserve"> esitada dokumendid vastavalt Statuudi punktile 11.</w:t>
      </w:r>
      <w:r w:rsidR="00774605" w:rsidRPr="00A04FBB">
        <w:rPr>
          <w:rFonts w:asciiTheme="minorHAnsi" w:hAnsiTheme="minorHAnsi" w:cstheme="minorHAnsi"/>
          <w:color w:val="000000"/>
          <w:szCs w:val="22"/>
          <w:bdr w:val="none" w:sz="0" w:space="0" w:color="auto" w:frame="1"/>
        </w:rPr>
        <w:t xml:space="preserve"> </w:t>
      </w:r>
      <w:r w:rsidR="0015429D" w:rsidRPr="00A04FBB">
        <w:rPr>
          <w:rFonts w:asciiTheme="minorHAnsi" w:hAnsiTheme="minorHAnsi" w:cstheme="minorHAnsi"/>
          <w:color w:val="000000"/>
          <w:szCs w:val="22"/>
          <w:bdr w:val="none" w:sz="0" w:space="0" w:color="auto" w:frame="1"/>
        </w:rPr>
        <w:t xml:space="preserve">teaduskonna dekanaadile hiljemalt 15. septembriks 2024. </w:t>
      </w:r>
      <w:r w:rsidR="00C80E44" w:rsidRPr="00A04FBB">
        <w:rPr>
          <w:rFonts w:asciiTheme="minorHAnsi" w:hAnsiTheme="minorHAnsi" w:cstheme="minorHAnsi"/>
          <w:color w:val="000000"/>
          <w:szCs w:val="22"/>
          <w:bdr w:val="none" w:sz="0" w:space="0" w:color="auto" w:frame="1"/>
        </w:rPr>
        <w:t>Stipendiumi tagasiulatuvalt ei maksta.</w:t>
      </w:r>
    </w:p>
    <w:p w14:paraId="032411E1" w14:textId="223A87A6" w:rsidR="0076040E" w:rsidRDefault="0076040E" w:rsidP="00A04FBB">
      <w:pPr>
        <w:pStyle w:val="Loetelu"/>
        <w:rPr>
          <w:szCs w:val="22"/>
        </w:rPr>
      </w:pPr>
      <w:r>
        <w:rPr>
          <w:szCs w:val="22"/>
        </w:rPr>
        <w:t>Tunnistan kehtetuks õppeprorektori 08.01.2021 korralduse nr 1-9/4.</w:t>
      </w:r>
    </w:p>
    <w:p w14:paraId="585894E3" w14:textId="44BFF0F3" w:rsidR="00A831C3" w:rsidRPr="00A04FBB" w:rsidRDefault="003462AA" w:rsidP="00A04FBB">
      <w:pPr>
        <w:pStyle w:val="Loetelu"/>
        <w:rPr>
          <w:szCs w:val="22"/>
        </w:rPr>
      </w:pPr>
      <w:r>
        <w:rPr>
          <w:szCs w:val="22"/>
        </w:rPr>
        <w:t xml:space="preserve">Korraldus jõustub </w:t>
      </w:r>
      <w:r w:rsidR="00A04FBB">
        <w:rPr>
          <w:szCs w:val="22"/>
        </w:rPr>
        <w:t xml:space="preserve">tagasiulatuvalt </w:t>
      </w:r>
      <w:r w:rsidR="00AE381A">
        <w:rPr>
          <w:szCs w:val="22"/>
        </w:rPr>
        <w:t>1. märtsi</w:t>
      </w:r>
      <w:r w:rsidR="00A04FBB">
        <w:rPr>
          <w:szCs w:val="22"/>
        </w:rPr>
        <w:t xml:space="preserve">st </w:t>
      </w:r>
      <w:r w:rsidR="00AE381A">
        <w:rPr>
          <w:szCs w:val="22"/>
        </w:rPr>
        <w:t>2024</w:t>
      </w:r>
      <w:r>
        <w:rPr>
          <w:szCs w:val="22"/>
        </w:rPr>
        <w:t xml:space="preserve">. </w:t>
      </w:r>
    </w:p>
    <w:p w14:paraId="609A3A5B" w14:textId="77777777" w:rsidR="00B130E3" w:rsidRPr="00AB11BE" w:rsidRDefault="00B130E3" w:rsidP="00633EBE">
      <w:pPr>
        <w:pStyle w:val="BodyText"/>
      </w:pPr>
    </w:p>
    <w:p w14:paraId="17BD90C6" w14:textId="77777777" w:rsidR="00B130E3" w:rsidRPr="00AB11BE" w:rsidRDefault="00B130E3" w:rsidP="00EF3512"/>
    <w:p w14:paraId="5E67BBFE" w14:textId="77777777" w:rsidR="00633EBE" w:rsidRPr="00AB11BE" w:rsidRDefault="00633EBE" w:rsidP="00EF3512"/>
    <w:p w14:paraId="3432E89E" w14:textId="77777777" w:rsidR="0076040E" w:rsidRDefault="0076040E" w:rsidP="0076040E">
      <w:pPr>
        <w:pStyle w:val="Default"/>
      </w:pPr>
    </w:p>
    <w:p w14:paraId="4CA3E4BA" w14:textId="77777777" w:rsidR="00633EBE" w:rsidRPr="00AB11BE" w:rsidRDefault="00633EBE" w:rsidP="00EF3512">
      <w:pPr>
        <w:sectPr w:rsidR="00633EBE" w:rsidRPr="00AB11BE" w:rsidSect="006125D6">
          <w:headerReference w:type="even" r:id="rId8"/>
          <w:headerReference w:type="default" r:id="rId9"/>
          <w:footerReference w:type="even" r:id="rId10"/>
          <w:type w:val="continuous"/>
          <w:pgSz w:w="11906" w:h="16838" w:code="9"/>
          <w:pgMar w:top="680" w:right="851" w:bottom="680" w:left="1701" w:header="454" w:footer="510" w:gutter="0"/>
          <w:cols w:space="708"/>
          <w:titlePg/>
        </w:sectPr>
      </w:pPr>
    </w:p>
    <w:p w14:paraId="468A8B29" w14:textId="77777777" w:rsidR="002D6A49" w:rsidRPr="00AB11BE" w:rsidRDefault="002D6A49" w:rsidP="006A39A6">
      <w:pPr>
        <w:pStyle w:val="Body"/>
        <w:jc w:val="right"/>
      </w:pPr>
      <w:r w:rsidRPr="00AB11BE">
        <w:lastRenderedPageBreak/>
        <w:t>KINNITATUD</w:t>
      </w:r>
    </w:p>
    <w:p w14:paraId="4C098AB2" w14:textId="769FB871" w:rsidR="002D6A49" w:rsidRPr="00AB11BE" w:rsidRDefault="002D6A49" w:rsidP="006A39A6">
      <w:pPr>
        <w:pStyle w:val="Body"/>
        <w:jc w:val="right"/>
      </w:pPr>
      <w:r>
        <w:fldChar w:fldCharType="begin"/>
      </w:r>
      <w:r>
        <w:instrText xml:space="preserve"> MACROBUTTON  AcceptAllChangesInDoc </w:instrText>
      </w:r>
      <w:r>
        <w:fldChar w:fldCharType="end"/>
      </w:r>
      <w:r w:rsidR="00A04FBB">
        <w:t>õ</w:t>
      </w:r>
      <w:r w:rsidR="0076040E">
        <w:t>ppeprorektori</w:t>
      </w:r>
      <w:r w:rsidR="00A04FBB">
        <w:t xml:space="preserve"> </w:t>
      </w:r>
      <w:r w:rsidR="00185B3F">
        <w:fldChar w:fldCharType="begin"/>
      </w:r>
      <w:r w:rsidR="00185B3F">
        <w:instrText xml:space="preserve"> delta_regDateTime  \* MERGEFORMAT</w:instrText>
      </w:r>
      <w:r w:rsidR="00185B3F">
        <w:fldChar w:fldCharType="separate"/>
      </w:r>
      <w:r w:rsidR="0070085D">
        <w:t>12.03.2024</w:t>
      </w:r>
      <w:r w:rsidR="00185B3F">
        <w:fldChar w:fldCharType="end"/>
      </w:r>
    </w:p>
    <w:p w14:paraId="251AB099" w14:textId="3B232C35" w:rsidR="002D6A49" w:rsidRDefault="002D6A49" w:rsidP="00C31C6B">
      <w:pPr>
        <w:pStyle w:val="Body"/>
        <w:spacing w:after="200"/>
        <w:jc w:val="right"/>
      </w:pPr>
      <w:r w:rsidRPr="00AB11BE">
        <w:t xml:space="preserve">korraldusega nr </w:t>
      </w:r>
      <w:r w:rsidR="00DC118D">
        <w:fldChar w:fldCharType="begin"/>
      </w:r>
      <w:r w:rsidR="0070085D">
        <w:instrText xml:space="preserve"> delta_regNumber</w:instrText>
      </w:r>
      <w:r w:rsidR="00DC118D">
        <w:fldChar w:fldCharType="separate"/>
      </w:r>
      <w:r w:rsidR="0070085D">
        <w:t>1-9/67</w:t>
      </w:r>
      <w:r w:rsidR="00DC118D">
        <w:fldChar w:fldCharType="end"/>
      </w:r>
    </w:p>
    <w:p w14:paraId="35DC2405" w14:textId="77777777" w:rsidR="006F46CD" w:rsidRPr="00AB11BE" w:rsidRDefault="006F46CD" w:rsidP="006A39A6">
      <w:pPr>
        <w:pStyle w:val="Body"/>
        <w:jc w:val="right"/>
      </w:pPr>
    </w:p>
    <w:p w14:paraId="3B0BAB73" w14:textId="77777777" w:rsidR="0076040E" w:rsidRPr="0076040E" w:rsidRDefault="0076040E" w:rsidP="00C24D0E">
      <w:pPr>
        <w:shd w:val="clear" w:color="auto" w:fill="FFFFFF"/>
        <w:spacing w:beforeAutospacing="1" w:afterAutospacing="1"/>
        <w:rPr>
          <w:rFonts w:asciiTheme="minorHAnsi" w:hAnsiTheme="minorHAnsi" w:cstheme="minorHAnsi"/>
          <w:color w:val="242424"/>
          <w:szCs w:val="22"/>
        </w:rPr>
      </w:pPr>
      <w:r w:rsidRPr="0076040E">
        <w:rPr>
          <w:rFonts w:asciiTheme="minorHAnsi" w:hAnsiTheme="minorHAnsi" w:cstheme="minorHAnsi"/>
          <w:b/>
          <w:bCs/>
          <w:color w:val="000000"/>
          <w:szCs w:val="22"/>
          <w:bdr w:val="none" w:sz="0" w:space="0" w:color="auto" w:frame="1"/>
        </w:rPr>
        <w:t>Stipendiumite statuut rahvusvahelistel aineolümpiaadidel parimaid tulemusi saavutanud üliõpilastele</w:t>
      </w:r>
    </w:p>
    <w:p w14:paraId="1807AA2F" w14:textId="740D4DCB" w:rsidR="0076040E" w:rsidRPr="0076040E" w:rsidRDefault="0076040E" w:rsidP="00C24D0E">
      <w:pPr>
        <w:shd w:val="clear" w:color="auto" w:fill="FFFFFF"/>
        <w:spacing w:before="100" w:beforeAutospacing="1" w:after="90"/>
        <w:rPr>
          <w:rFonts w:asciiTheme="minorHAnsi" w:hAnsiTheme="minorHAnsi" w:cstheme="minorHAnsi"/>
          <w:color w:val="242424"/>
          <w:szCs w:val="22"/>
        </w:rPr>
      </w:pPr>
    </w:p>
    <w:p w14:paraId="79188D22" w14:textId="77777777" w:rsidR="0076040E" w:rsidRPr="0076040E" w:rsidRDefault="0076040E" w:rsidP="00C24D0E">
      <w:pPr>
        <w:pStyle w:val="Loetelu"/>
        <w:numPr>
          <w:ilvl w:val="0"/>
          <w:numId w:val="30"/>
        </w:numPr>
      </w:pPr>
      <w:r w:rsidRPr="00A04FBB">
        <w:rPr>
          <w:bdr w:val="none" w:sz="0" w:space="0" w:color="auto" w:frame="1"/>
        </w:rPr>
        <w:t>Tallinna Tehnikaülikoolis on loodud stipendiumid gümnaasiumiõpingute ajal rahvusvahelistel aineolümpiaadidel parimaid tulemusi  saavutanud ja Tallinna Tehnikaülikooli esimese õppeastme õppekavadele õppima asunud üliõpilastele.</w:t>
      </w:r>
    </w:p>
    <w:p w14:paraId="3DEB5D2B" w14:textId="7F7E0F01" w:rsidR="0076040E" w:rsidRPr="0076040E" w:rsidRDefault="0076040E" w:rsidP="00C24D0E">
      <w:pPr>
        <w:pStyle w:val="Loetelu"/>
        <w:numPr>
          <w:ilvl w:val="0"/>
          <w:numId w:val="30"/>
        </w:numPr>
        <w:rPr>
          <w:rFonts w:asciiTheme="minorHAnsi" w:hAnsiTheme="minorHAnsi" w:cstheme="minorHAnsi"/>
          <w:color w:val="000000"/>
          <w:szCs w:val="22"/>
        </w:rPr>
      </w:pPr>
      <w:r w:rsidRPr="00A04FBB">
        <w:rPr>
          <w:bdr w:val="none" w:sz="0" w:space="0" w:color="auto" w:frame="1"/>
        </w:rPr>
        <w:t>Stipendium</w:t>
      </w:r>
      <w:r w:rsidRPr="0076040E">
        <w:rPr>
          <w:rFonts w:asciiTheme="minorHAnsi" w:hAnsiTheme="minorHAnsi" w:cstheme="minorHAnsi"/>
          <w:color w:val="000000"/>
          <w:szCs w:val="22"/>
          <w:bdr w:val="none" w:sz="0" w:space="0" w:color="auto" w:frame="1"/>
        </w:rPr>
        <w:t xml:space="preserve"> määratakse dekaani korraldusega Tallinna Tehnikaülikooli üliõpilasele, </w:t>
      </w:r>
      <w:r w:rsidR="008672CF">
        <w:rPr>
          <w:rFonts w:asciiTheme="minorHAnsi" w:hAnsiTheme="minorHAnsi" w:cstheme="minorHAnsi"/>
          <w:color w:val="000000"/>
          <w:szCs w:val="22"/>
          <w:bdr w:val="none" w:sz="0" w:space="0" w:color="auto" w:frame="1"/>
        </w:rPr>
        <w:t xml:space="preserve">kes on ülikooli </w:t>
      </w:r>
      <w:r w:rsidRPr="0076040E">
        <w:rPr>
          <w:rFonts w:asciiTheme="minorHAnsi" w:hAnsiTheme="minorHAnsi" w:cstheme="minorHAnsi"/>
          <w:color w:val="000000"/>
          <w:szCs w:val="22"/>
          <w:bdr w:val="none" w:sz="0" w:space="0" w:color="auto" w:frame="1"/>
        </w:rPr>
        <w:t xml:space="preserve">immatrikuleerimisele eelnenud viimase kolme aasta jooksul võistkonnas osalenud või võistkonnas osalemise tulemusena saanud medali(id) ühel või mitmel järgmisel rahvusvahelisel aineolümpiaadil: </w:t>
      </w:r>
    </w:p>
    <w:p w14:paraId="3D173FF9" w14:textId="527CCD2D" w:rsidR="009C1D7D"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242424"/>
        </w:rPr>
      </w:pPr>
      <w:r w:rsidRPr="00A04FBB">
        <w:rPr>
          <w:rFonts w:cstheme="minorHAnsi"/>
          <w:color w:val="000000"/>
          <w:bdr w:val="none" w:sz="0" w:space="0" w:color="auto" w:frame="1"/>
        </w:rPr>
        <w:t>Rahvusvaheline matemaatikaolümpiaad, IMO</w:t>
      </w:r>
    </w:p>
    <w:p w14:paraId="1267482A" w14:textId="18D81B28"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 xml:space="preserve">Rahvusvaheline füüsikaolümpiaad, </w:t>
      </w:r>
      <w:proofErr w:type="spellStart"/>
      <w:r w:rsidRPr="00A04FBB">
        <w:rPr>
          <w:rFonts w:cstheme="minorHAnsi"/>
          <w:color w:val="000000"/>
          <w:bdr w:val="none" w:sz="0" w:space="0" w:color="auto" w:frame="1"/>
        </w:rPr>
        <w:t>IPhO</w:t>
      </w:r>
      <w:proofErr w:type="spellEnd"/>
    </w:p>
    <w:p w14:paraId="1F482696" w14:textId="1F40DFF0"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 xml:space="preserve">Euroopa füüsikaolümpiaad, </w:t>
      </w:r>
      <w:proofErr w:type="spellStart"/>
      <w:r w:rsidRPr="00A04FBB">
        <w:rPr>
          <w:rFonts w:cstheme="minorHAnsi"/>
          <w:color w:val="000000"/>
          <w:bdr w:val="none" w:sz="0" w:space="0" w:color="auto" w:frame="1"/>
        </w:rPr>
        <w:t>EuPhO</w:t>
      </w:r>
      <w:proofErr w:type="spellEnd"/>
    </w:p>
    <w:p w14:paraId="2DFD0C3B" w14:textId="16DBC917"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Rahvusvaheline informaatikaolümpiaad, IOI</w:t>
      </w:r>
    </w:p>
    <w:p w14:paraId="5FCAEEB3" w14:textId="73A4F657"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 xml:space="preserve">Rahvusvaheline astronoomia ja </w:t>
      </w:r>
      <w:proofErr w:type="spellStart"/>
      <w:r w:rsidRPr="00A04FBB">
        <w:rPr>
          <w:rFonts w:cstheme="minorHAnsi"/>
          <w:color w:val="000000"/>
          <w:bdr w:val="none" w:sz="0" w:space="0" w:color="auto" w:frame="1"/>
        </w:rPr>
        <w:t>astrofüüsika</w:t>
      </w:r>
      <w:proofErr w:type="spellEnd"/>
      <w:r w:rsidRPr="00A04FBB">
        <w:rPr>
          <w:rFonts w:cstheme="minorHAnsi"/>
          <w:color w:val="000000"/>
          <w:bdr w:val="none" w:sz="0" w:space="0" w:color="auto" w:frame="1"/>
        </w:rPr>
        <w:t xml:space="preserve"> olümpiaad, IOAA</w:t>
      </w:r>
    </w:p>
    <w:p w14:paraId="07343CDF" w14:textId="0407CD56"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 xml:space="preserve">Rahvusvaheline keemiaolümpiaad, </w:t>
      </w:r>
      <w:proofErr w:type="spellStart"/>
      <w:r w:rsidRPr="00A04FBB">
        <w:rPr>
          <w:rFonts w:cstheme="minorHAnsi"/>
          <w:color w:val="000000"/>
          <w:bdr w:val="none" w:sz="0" w:space="0" w:color="auto" w:frame="1"/>
        </w:rPr>
        <w:t>IChO</w:t>
      </w:r>
      <w:proofErr w:type="spellEnd"/>
    </w:p>
    <w:p w14:paraId="7A0FE371" w14:textId="3A5D1A22"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Rahvusvaheline maateaduste olümpiaad, IESO</w:t>
      </w:r>
    </w:p>
    <w:p w14:paraId="4E955B3D" w14:textId="20C0658B"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 xml:space="preserve">Rahvusvaheline geograafiaolümpiaad, </w:t>
      </w:r>
      <w:proofErr w:type="spellStart"/>
      <w:r w:rsidRPr="00A04FBB">
        <w:rPr>
          <w:rFonts w:cstheme="minorHAnsi"/>
          <w:color w:val="000000"/>
          <w:bdr w:val="none" w:sz="0" w:space="0" w:color="auto" w:frame="1"/>
        </w:rPr>
        <w:t>iGeo</w:t>
      </w:r>
      <w:proofErr w:type="spellEnd"/>
    </w:p>
    <w:p w14:paraId="52DA104C" w14:textId="10043B26"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r w:rsidRPr="00A04FBB">
        <w:rPr>
          <w:rFonts w:cstheme="minorHAnsi"/>
          <w:color w:val="000000"/>
          <w:bdr w:val="none" w:sz="0" w:space="0" w:color="auto" w:frame="1"/>
        </w:rPr>
        <w:t>Rahvusvaheline bioloogiaolümpiaad, IBO</w:t>
      </w:r>
    </w:p>
    <w:p w14:paraId="12B004FC" w14:textId="0D5DD662"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proofErr w:type="spellStart"/>
      <w:r w:rsidRPr="00A04FBB">
        <w:rPr>
          <w:rFonts w:cstheme="minorHAnsi"/>
          <w:color w:val="000000"/>
          <w:bdr w:val="none" w:sz="0" w:space="0" w:color="auto" w:frame="1"/>
        </w:rPr>
        <w:t>TalTechi</w:t>
      </w:r>
      <w:proofErr w:type="spellEnd"/>
      <w:r w:rsidRPr="00A04FBB">
        <w:rPr>
          <w:rFonts w:cstheme="minorHAnsi"/>
          <w:color w:val="000000"/>
          <w:bdr w:val="none" w:sz="0" w:space="0" w:color="auto" w:frame="1"/>
        </w:rPr>
        <w:t xml:space="preserve"> korraldatav ülemaailmne online füüsikavõistlus "</w:t>
      </w:r>
      <w:proofErr w:type="spellStart"/>
      <w:r w:rsidRPr="00A04FBB">
        <w:rPr>
          <w:rFonts w:cstheme="minorHAnsi"/>
          <w:color w:val="000000"/>
          <w:bdr w:val="none" w:sz="0" w:space="0" w:color="auto" w:frame="1"/>
        </w:rPr>
        <w:t>Physics</w:t>
      </w:r>
      <w:proofErr w:type="spellEnd"/>
      <w:r w:rsidRPr="00A04FBB">
        <w:rPr>
          <w:rFonts w:cstheme="minorHAnsi"/>
          <w:color w:val="000000"/>
          <w:bdr w:val="none" w:sz="0" w:space="0" w:color="auto" w:frame="1"/>
        </w:rPr>
        <w:t xml:space="preserve"> </w:t>
      </w:r>
      <w:proofErr w:type="spellStart"/>
      <w:r w:rsidRPr="00A04FBB">
        <w:rPr>
          <w:rFonts w:cstheme="minorHAnsi"/>
          <w:color w:val="000000"/>
          <w:bdr w:val="none" w:sz="0" w:space="0" w:color="auto" w:frame="1"/>
        </w:rPr>
        <w:t>Cup</w:t>
      </w:r>
      <w:proofErr w:type="spellEnd"/>
      <w:r w:rsidRPr="00A04FBB">
        <w:rPr>
          <w:rFonts w:cstheme="minorHAnsi"/>
          <w:color w:val="000000"/>
          <w:bdr w:val="none" w:sz="0" w:space="0" w:color="auto" w:frame="1"/>
        </w:rPr>
        <w:t>"</w:t>
      </w:r>
    </w:p>
    <w:p w14:paraId="05BBF511" w14:textId="2F4B763D" w:rsidR="0076040E" w:rsidRPr="00A04FBB" w:rsidRDefault="0076040E" w:rsidP="00C24D0E">
      <w:pPr>
        <w:pStyle w:val="ListParagraph"/>
        <w:numPr>
          <w:ilvl w:val="0"/>
          <w:numId w:val="45"/>
        </w:numPr>
        <w:shd w:val="clear" w:color="auto" w:fill="FFFFFF"/>
        <w:spacing w:before="120" w:after="120"/>
        <w:ind w:left="924" w:hanging="357"/>
        <w:contextualSpacing w:val="0"/>
        <w:rPr>
          <w:rFonts w:cstheme="minorHAnsi"/>
          <w:color w:val="000000"/>
          <w:bdr w:val="none" w:sz="0" w:space="0" w:color="auto" w:frame="1"/>
        </w:rPr>
      </w:pPr>
      <w:proofErr w:type="spellStart"/>
      <w:r w:rsidRPr="00A04FBB">
        <w:rPr>
          <w:rFonts w:cstheme="minorHAnsi"/>
          <w:color w:val="000000"/>
          <w:bdr w:val="none" w:sz="0" w:space="0" w:color="auto" w:frame="1"/>
        </w:rPr>
        <w:t>TalTechi</w:t>
      </w:r>
      <w:proofErr w:type="spellEnd"/>
      <w:r w:rsidRPr="00A04FBB">
        <w:rPr>
          <w:rFonts w:cstheme="minorHAnsi"/>
          <w:color w:val="000000"/>
          <w:bdr w:val="none" w:sz="0" w:space="0" w:color="auto" w:frame="1"/>
        </w:rPr>
        <w:t xml:space="preserve"> korraldatav "Põhja- ja Baltimaade füüsikaolümpiaad"</w:t>
      </w:r>
    </w:p>
    <w:p w14:paraId="16B54586"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Kui koht esikolmikus on saavutatud mitmel käesoleva statuudi punktis 2. nimetatud rahvusvahelisel aineolümpiaadil, siis võetakse stipendiumi määramisel arvesse ainult parim koht.</w:t>
      </w:r>
      <w:r w:rsidRPr="0076040E">
        <w:rPr>
          <w:rFonts w:asciiTheme="minorHAnsi" w:hAnsiTheme="minorHAnsi" w:cstheme="minorHAnsi"/>
          <w:color w:val="242424"/>
          <w:szCs w:val="22"/>
        </w:rPr>
        <w:t> </w:t>
      </w:r>
    </w:p>
    <w:p w14:paraId="4338EFEF" w14:textId="545631E5"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Stipendiumit on õigus saada nominaalse õppeaja jooksul</w:t>
      </w:r>
      <w:r w:rsidR="002A23FE">
        <w:rPr>
          <w:rFonts w:asciiTheme="minorHAnsi" w:hAnsiTheme="minorHAnsi" w:cstheme="minorHAnsi"/>
          <w:color w:val="000000"/>
          <w:szCs w:val="22"/>
          <w:bdr w:val="none" w:sz="0" w:space="0" w:color="auto" w:frame="1"/>
        </w:rPr>
        <w:t xml:space="preserve"> </w:t>
      </w:r>
      <w:r w:rsidRPr="0076040E">
        <w:rPr>
          <w:rFonts w:asciiTheme="minorHAnsi" w:hAnsiTheme="minorHAnsi" w:cstheme="minorHAnsi"/>
          <w:color w:val="000000"/>
          <w:szCs w:val="22"/>
          <w:bdr w:val="none" w:sz="0" w:space="0" w:color="auto" w:frame="1"/>
        </w:rPr>
        <w:t xml:space="preserve">ülikooli </w:t>
      </w:r>
      <w:r w:rsidR="00FA0B20">
        <w:rPr>
          <w:rFonts w:asciiTheme="minorHAnsi" w:hAnsiTheme="minorHAnsi" w:cstheme="minorHAnsi"/>
          <w:color w:val="000000"/>
          <w:szCs w:val="22"/>
          <w:bdr w:val="none" w:sz="0" w:space="0" w:color="auto" w:frame="1"/>
        </w:rPr>
        <w:t xml:space="preserve">immatrikuleerimise </w:t>
      </w:r>
      <w:r w:rsidRPr="0076040E">
        <w:rPr>
          <w:rFonts w:asciiTheme="minorHAnsi" w:hAnsiTheme="minorHAnsi" w:cstheme="minorHAnsi"/>
          <w:color w:val="000000"/>
          <w:szCs w:val="22"/>
          <w:bdr w:val="none" w:sz="0" w:space="0" w:color="auto" w:frame="1"/>
        </w:rPr>
        <w:t>aasta septembrist</w:t>
      </w:r>
      <w:r w:rsidR="00FA0B20">
        <w:rPr>
          <w:rFonts w:asciiTheme="minorHAnsi" w:hAnsiTheme="minorHAnsi" w:cstheme="minorHAnsi"/>
          <w:color w:val="000000"/>
          <w:szCs w:val="22"/>
          <w:bdr w:val="none" w:sz="0" w:space="0" w:color="auto" w:frame="1"/>
        </w:rPr>
        <w:t xml:space="preserve"> alates. </w:t>
      </w:r>
    </w:p>
    <w:p w14:paraId="7A597DE3"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Igakuise stipendiumi suurus on:</w:t>
      </w:r>
    </w:p>
    <w:p w14:paraId="563F540A" w14:textId="3521D9A0" w:rsidR="0076040E" w:rsidRPr="00A04FBB" w:rsidRDefault="0076040E" w:rsidP="00C24D0E">
      <w:pPr>
        <w:pStyle w:val="ListParagraph"/>
        <w:numPr>
          <w:ilvl w:val="0"/>
          <w:numId w:val="48"/>
        </w:numPr>
        <w:shd w:val="clear" w:color="auto" w:fill="FFFFFF"/>
        <w:spacing w:before="120" w:after="120"/>
        <w:ind w:left="924" w:hanging="357"/>
        <w:contextualSpacing w:val="0"/>
        <w:rPr>
          <w:rFonts w:cstheme="minorHAnsi"/>
          <w:color w:val="000000"/>
          <w:bdr w:val="none" w:sz="0" w:space="0" w:color="auto" w:frame="1"/>
        </w:rPr>
      </w:pPr>
      <w:r w:rsidRPr="0076040E">
        <w:rPr>
          <w:rFonts w:cstheme="minorHAnsi"/>
          <w:color w:val="000000"/>
          <w:bdr w:val="none" w:sz="0" w:space="0" w:color="auto" w:frame="1"/>
        </w:rPr>
        <w:t>kuldmedali saavutanud üliõpilasele 800 eurot kuus;</w:t>
      </w:r>
    </w:p>
    <w:p w14:paraId="5687F719" w14:textId="6FA8EC95" w:rsidR="0076040E" w:rsidRPr="00A04FBB" w:rsidRDefault="0076040E" w:rsidP="00C24D0E">
      <w:pPr>
        <w:pStyle w:val="ListParagraph"/>
        <w:numPr>
          <w:ilvl w:val="0"/>
          <w:numId w:val="48"/>
        </w:numPr>
        <w:shd w:val="clear" w:color="auto" w:fill="FFFFFF"/>
        <w:spacing w:before="120" w:after="120"/>
        <w:ind w:left="924" w:hanging="357"/>
        <w:contextualSpacing w:val="0"/>
        <w:rPr>
          <w:rFonts w:cstheme="minorHAnsi"/>
          <w:color w:val="000000"/>
          <w:bdr w:val="none" w:sz="0" w:space="0" w:color="auto" w:frame="1"/>
        </w:rPr>
      </w:pPr>
      <w:r w:rsidRPr="0076040E">
        <w:rPr>
          <w:rFonts w:cstheme="minorHAnsi"/>
          <w:color w:val="000000"/>
          <w:bdr w:val="none" w:sz="0" w:space="0" w:color="auto" w:frame="1"/>
        </w:rPr>
        <w:t>hõbemedali  saavutanud üliõpilasele 600 eurot kuus;</w:t>
      </w:r>
    </w:p>
    <w:p w14:paraId="1AA0E90D" w14:textId="3D1EAB62" w:rsidR="00216E96" w:rsidRDefault="0076040E" w:rsidP="00216E96">
      <w:pPr>
        <w:pStyle w:val="ListParagraph"/>
        <w:numPr>
          <w:ilvl w:val="0"/>
          <w:numId w:val="48"/>
        </w:numPr>
        <w:shd w:val="clear" w:color="auto" w:fill="FFFFFF"/>
        <w:spacing w:before="120" w:after="120"/>
        <w:ind w:left="924" w:hanging="357"/>
        <w:contextualSpacing w:val="0"/>
        <w:rPr>
          <w:rFonts w:cstheme="minorHAnsi"/>
          <w:color w:val="000000"/>
          <w:bdr w:val="none" w:sz="0" w:space="0" w:color="auto" w:frame="1"/>
        </w:rPr>
      </w:pPr>
      <w:r w:rsidRPr="0076040E">
        <w:rPr>
          <w:rFonts w:cstheme="minorHAnsi"/>
          <w:color w:val="000000"/>
          <w:bdr w:val="none" w:sz="0" w:space="0" w:color="auto" w:frame="1"/>
        </w:rPr>
        <w:t>pronksmedali saavutanud üliõpilasele 400 eurot kuus</w:t>
      </w:r>
      <w:r w:rsidR="00216E96">
        <w:rPr>
          <w:rFonts w:cstheme="minorHAnsi"/>
          <w:color w:val="000000"/>
          <w:bdr w:val="none" w:sz="0" w:space="0" w:color="auto" w:frame="1"/>
        </w:rPr>
        <w:t>;</w:t>
      </w:r>
    </w:p>
    <w:p w14:paraId="286F294E" w14:textId="400AF671" w:rsidR="00216E96" w:rsidRDefault="00216E96" w:rsidP="00216E96">
      <w:pPr>
        <w:pStyle w:val="ListParagraph"/>
        <w:numPr>
          <w:ilvl w:val="0"/>
          <w:numId w:val="48"/>
        </w:numPr>
        <w:shd w:val="clear" w:color="auto" w:fill="FFFFFF"/>
        <w:spacing w:before="120" w:after="120"/>
        <w:ind w:left="567" w:firstLine="0"/>
        <w:contextualSpacing w:val="0"/>
        <w:rPr>
          <w:rFonts w:cstheme="minorHAnsi"/>
          <w:color w:val="000000"/>
          <w:bdr w:val="none" w:sz="0" w:space="0" w:color="auto" w:frame="1"/>
        </w:rPr>
      </w:pPr>
      <w:r>
        <w:rPr>
          <w:rFonts w:cstheme="minorHAnsi"/>
          <w:color w:val="000000"/>
          <w:bdr w:val="none" w:sz="0" w:space="0" w:color="auto" w:frame="1"/>
        </w:rPr>
        <w:t>R</w:t>
      </w:r>
      <w:r w:rsidR="0076040E" w:rsidRPr="00216E96">
        <w:rPr>
          <w:rFonts w:cstheme="minorHAnsi"/>
          <w:color w:val="000000"/>
          <w:bdr w:val="none" w:sz="0" w:space="0" w:color="auto" w:frame="1"/>
        </w:rPr>
        <w:t>ahvusvahelise aineolümpiaadi võistkonna liikmena osalenud (medalit saamata) üliõpilasele 300 eurot kuus.</w:t>
      </w:r>
      <w:r w:rsidR="00C24D0E" w:rsidRPr="00216E96">
        <w:rPr>
          <w:rFonts w:cstheme="minorHAnsi"/>
          <w:color w:val="000000"/>
          <w:bdr w:val="none" w:sz="0" w:space="0" w:color="auto" w:frame="1"/>
        </w:rPr>
        <w:t xml:space="preserve"> </w:t>
      </w:r>
    </w:p>
    <w:p w14:paraId="4A893C4F" w14:textId="2A195218" w:rsidR="0076040E" w:rsidRPr="00216E96" w:rsidRDefault="0076040E" w:rsidP="00216E96">
      <w:pPr>
        <w:pStyle w:val="Loetelu"/>
        <w:numPr>
          <w:ilvl w:val="0"/>
          <w:numId w:val="30"/>
        </w:numPr>
        <w:rPr>
          <w:rFonts w:cstheme="minorHAnsi"/>
          <w:color w:val="000000"/>
          <w:bdr w:val="none" w:sz="0" w:space="0" w:color="auto" w:frame="1"/>
        </w:rPr>
      </w:pPr>
      <w:r w:rsidRPr="00216E96">
        <w:rPr>
          <w:rFonts w:cstheme="minorHAnsi"/>
          <w:color w:val="000000"/>
          <w:bdr w:val="none" w:sz="0" w:space="0" w:color="auto" w:frame="1"/>
        </w:rPr>
        <w:t>Stipendiumi maksmine lõpetatakse:</w:t>
      </w:r>
    </w:p>
    <w:p w14:paraId="0DDB85AF" w14:textId="3DF0A0BD" w:rsidR="0076040E" w:rsidRPr="00A04FBB" w:rsidRDefault="0076040E" w:rsidP="00C24D0E">
      <w:pPr>
        <w:pStyle w:val="ListParagraph"/>
        <w:numPr>
          <w:ilvl w:val="0"/>
          <w:numId w:val="49"/>
        </w:numPr>
        <w:shd w:val="clear" w:color="auto" w:fill="FFFFFF"/>
        <w:spacing w:before="120" w:after="120"/>
        <w:ind w:left="567" w:firstLine="0"/>
        <w:contextualSpacing w:val="0"/>
        <w:rPr>
          <w:rFonts w:cstheme="minorHAnsi"/>
          <w:color w:val="000000"/>
          <w:bdr w:val="none" w:sz="0" w:space="0" w:color="auto" w:frame="1"/>
        </w:rPr>
      </w:pPr>
      <w:r w:rsidRPr="0076040E">
        <w:rPr>
          <w:rFonts w:cstheme="minorHAnsi"/>
          <w:color w:val="000000"/>
          <w:bdr w:val="none" w:sz="0" w:space="0" w:color="auto" w:frame="1"/>
        </w:rPr>
        <w:t xml:space="preserve">kui stipendiaadi kaalutud </w:t>
      </w:r>
      <w:proofErr w:type="spellStart"/>
      <w:r w:rsidRPr="0076040E">
        <w:rPr>
          <w:rFonts w:cstheme="minorHAnsi"/>
          <w:color w:val="000000"/>
          <w:bdr w:val="none" w:sz="0" w:space="0" w:color="auto" w:frame="1"/>
        </w:rPr>
        <w:t>keskhinne</w:t>
      </w:r>
      <w:proofErr w:type="spellEnd"/>
      <w:r w:rsidRPr="0076040E">
        <w:rPr>
          <w:rFonts w:cstheme="minorHAnsi"/>
          <w:color w:val="000000"/>
          <w:bdr w:val="none" w:sz="0" w:space="0" w:color="auto" w:frame="1"/>
        </w:rPr>
        <w:t xml:space="preserve"> langeb alla 4,0; </w:t>
      </w:r>
    </w:p>
    <w:p w14:paraId="39A4477E" w14:textId="336B7EEA" w:rsidR="0076040E" w:rsidRPr="00A04FBB" w:rsidRDefault="0076040E" w:rsidP="00C24D0E">
      <w:pPr>
        <w:pStyle w:val="ListParagraph"/>
        <w:numPr>
          <w:ilvl w:val="0"/>
          <w:numId w:val="49"/>
        </w:numPr>
        <w:shd w:val="clear" w:color="auto" w:fill="FFFFFF"/>
        <w:spacing w:before="120" w:after="120"/>
        <w:ind w:left="567" w:firstLine="0"/>
        <w:contextualSpacing w:val="0"/>
        <w:rPr>
          <w:rFonts w:cstheme="minorHAnsi"/>
          <w:color w:val="000000"/>
          <w:bdr w:val="none" w:sz="0" w:space="0" w:color="auto" w:frame="1"/>
        </w:rPr>
      </w:pPr>
      <w:r w:rsidRPr="0076040E">
        <w:rPr>
          <w:rFonts w:cstheme="minorHAnsi"/>
          <w:color w:val="000000"/>
          <w:bdr w:val="none" w:sz="0" w:space="0" w:color="auto" w:frame="1"/>
        </w:rPr>
        <w:t>kui stipendiaadil on õppekava kohaselt täitmisele kuuluvast eelmiste semestrite õppemahust semestri alguseks täitmata rohkem kui 6 EAP-d või kui stipendiaat on  välisriigi kõrgkoolis õpitud semestril läbinud õppeaineid või praktikat vähem kui 15 EAP mahus;</w:t>
      </w:r>
    </w:p>
    <w:p w14:paraId="6E577A19" w14:textId="3FCDDC3E" w:rsidR="0076040E" w:rsidRPr="00A04FBB" w:rsidRDefault="0076040E" w:rsidP="00C24D0E">
      <w:pPr>
        <w:pStyle w:val="ListParagraph"/>
        <w:numPr>
          <w:ilvl w:val="0"/>
          <w:numId w:val="49"/>
        </w:numPr>
        <w:shd w:val="clear" w:color="auto" w:fill="FFFFFF"/>
        <w:spacing w:before="120" w:after="120"/>
        <w:ind w:left="924" w:hanging="357"/>
        <w:contextualSpacing w:val="0"/>
        <w:rPr>
          <w:rFonts w:cstheme="minorHAnsi"/>
          <w:color w:val="000000"/>
          <w:bdr w:val="none" w:sz="0" w:space="0" w:color="auto" w:frame="1"/>
        </w:rPr>
      </w:pPr>
      <w:r w:rsidRPr="0076040E">
        <w:rPr>
          <w:rFonts w:cstheme="minorHAnsi"/>
          <w:color w:val="000000"/>
          <w:bdr w:val="none" w:sz="0" w:space="0" w:color="auto" w:frame="1"/>
        </w:rPr>
        <w:t>õpingute  peatamisele või lõpetamisele järgneval kuul.</w:t>
      </w:r>
    </w:p>
    <w:p w14:paraId="2CF3FC4E" w14:textId="43E8AF34"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Stipendiumi ei maksta</w:t>
      </w:r>
      <w:r w:rsidR="002A23FE">
        <w:rPr>
          <w:rFonts w:asciiTheme="minorHAnsi" w:hAnsiTheme="minorHAnsi" w:cstheme="minorHAnsi"/>
          <w:color w:val="000000"/>
          <w:szCs w:val="22"/>
          <w:bdr w:val="none" w:sz="0" w:space="0" w:color="auto" w:frame="1"/>
        </w:rPr>
        <w:t xml:space="preserve"> juulis ja augustis ning</w:t>
      </w:r>
      <w:r w:rsidRPr="0076040E">
        <w:rPr>
          <w:rFonts w:asciiTheme="minorHAnsi" w:hAnsiTheme="minorHAnsi" w:cstheme="minorHAnsi"/>
          <w:color w:val="000000"/>
          <w:szCs w:val="22"/>
          <w:bdr w:val="none" w:sz="0" w:space="0" w:color="auto" w:frame="1"/>
        </w:rPr>
        <w:t xml:space="preserve"> akadeemilisel puhkusel viibitud kuude eest. Stipendiumi maksmine jätkub akadeemiliselt puhkuselt naasmise järel. </w:t>
      </w:r>
      <w:r w:rsidRPr="0076040E">
        <w:rPr>
          <w:rFonts w:asciiTheme="minorHAnsi" w:hAnsiTheme="minorHAnsi" w:cstheme="minorHAnsi"/>
          <w:color w:val="242424"/>
          <w:szCs w:val="22"/>
        </w:rPr>
        <w:t> </w:t>
      </w:r>
    </w:p>
    <w:p w14:paraId="2723137B"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lastRenderedPageBreak/>
        <w:t xml:space="preserve">Kogu õpiaja kaalutud </w:t>
      </w:r>
      <w:proofErr w:type="spellStart"/>
      <w:r w:rsidRPr="0076040E">
        <w:rPr>
          <w:rFonts w:asciiTheme="minorHAnsi" w:hAnsiTheme="minorHAnsi" w:cstheme="minorHAnsi"/>
          <w:color w:val="000000"/>
          <w:szCs w:val="22"/>
          <w:bdr w:val="none" w:sz="0" w:space="0" w:color="auto" w:frame="1"/>
        </w:rPr>
        <w:t>keskhinne</w:t>
      </w:r>
      <w:proofErr w:type="spellEnd"/>
      <w:r w:rsidRPr="0076040E">
        <w:rPr>
          <w:rFonts w:asciiTheme="minorHAnsi" w:hAnsiTheme="minorHAnsi" w:cstheme="minorHAnsi"/>
          <w:color w:val="000000"/>
          <w:szCs w:val="22"/>
          <w:bdr w:val="none" w:sz="0" w:space="0" w:color="auto" w:frame="1"/>
        </w:rPr>
        <w:t xml:space="preserve"> peab olema vähemalt 4.0. Selle langemisel alla 4,0 ning seejärel nõutavale tasemele tõusmisel stipendiumi maksmine ei jätku, vaid lõpeb. Stipendiumi maksmine ei jätku ka siis ja lõpeb, kui stipendiaadil on õppekava kohaselt täitmisele kuuluvast eelmiste semestrite õppemahust semestri alguseks esimest korda täitmata rohkem kui 6 EAP-d või kui stipendiaat on  välisriigi kõrgkoolis õpitud semestril läbinud õppeaineid või praktikat vähem kui 15 EAP mahus.</w:t>
      </w:r>
    </w:p>
    <w:p w14:paraId="07AF12AE"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Stipendiumi konkursi kuulutab välja Tallinna Tehnikaülikooli õppeosakond vähemalt kaks kuud  enne  ülikooli vastuvõtuavalduste esitamise lõpptähtaega.</w:t>
      </w:r>
      <w:r w:rsidRPr="0076040E">
        <w:rPr>
          <w:rFonts w:asciiTheme="minorHAnsi" w:hAnsiTheme="minorHAnsi" w:cstheme="minorHAnsi"/>
          <w:color w:val="242424"/>
          <w:szCs w:val="22"/>
        </w:rPr>
        <w:t> </w:t>
      </w:r>
    </w:p>
    <w:p w14:paraId="626C4B24" w14:textId="46C485E0" w:rsidR="0076040E" w:rsidRPr="0076040E" w:rsidRDefault="0076040E" w:rsidP="00C24D0E">
      <w:pPr>
        <w:pStyle w:val="Loetelu"/>
        <w:numPr>
          <w:ilvl w:val="0"/>
          <w:numId w:val="30"/>
        </w:numPr>
        <w:rPr>
          <w:rFonts w:asciiTheme="minorHAnsi" w:hAnsiTheme="minorHAnsi" w:cstheme="minorHAnsi"/>
          <w:color w:val="000000" w:themeColor="text1"/>
          <w:szCs w:val="22"/>
        </w:rPr>
      </w:pPr>
      <w:r w:rsidRPr="0076040E">
        <w:rPr>
          <w:rFonts w:asciiTheme="minorHAnsi" w:hAnsiTheme="minorHAnsi" w:cstheme="minorHAnsi"/>
          <w:color w:val="000000" w:themeColor="text1"/>
          <w:szCs w:val="22"/>
        </w:rPr>
        <w:t>Stipendiumi taotlemise lõpptähtaeg on</w:t>
      </w:r>
      <w:r w:rsidR="00FA0B20">
        <w:rPr>
          <w:rFonts w:asciiTheme="minorHAnsi" w:hAnsiTheme="minorHAnsi" w:cstheme="minorHAnsi"/>
          <w:color w:val="000000" w:themeColor="text1"/>
          <w:szCs w:val="22"/>
        </w:rPr>
        <w:t xml:space="preserve"> taotleja</w:t>
      </w:r>
      <w:r w:rsidR="0015429D">
        <w:rPr>
          <w:rFonts w:asciiTheme="minorHAnsi" w:hAnsiTheme="minorHAnsi" w:cstheme="minorHAnsi"/>
          <w:color w:val="000000" w:themeColor="text1"/>
          <w:szCs w:val="22"/>
        </w:rPr>
        <w:t xml:space="preserve"> ülikooli immatrikuleerimise aasta 15. september.</w:t>
      </w:r>
    </w:p>
    <w:p w14:paraId="6F8B8B2D"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Stipendiumi taotlemiseks tuleb kandidaadil esitada teaduskonna dekanaadile:</w:t>
      </w:r>
    </w:p>
    <w:p w14:paraId="59D26034" w14:textId="77777777" w:rsidR="00A04FBB" w:rsidRDefault="0076040E" w:rsidP="00C24D0E">
      <w:pPr>
        <w:pStyle w:val="ListParagraph"/>
        <w:numPr>
          <w:ilvl w:val="0"/>
          <w:numId w:val="47"/>
        </w:numPr>
        <w:shd w:val="clear" w:color="auto" w:fill="FFFFFF"/>
        <w:spacing w:before="120" w:after="120"/>
        <w:ind w:left="714" w:hanging="357"/>
        <w:contextualSpacing w:val="0"/>
        <w:rPr>
          <w:rFonts w:cstheme="minorHAnsi"/>
          <w:color w:val="242424"/>
        </w:rPr>
      </w:pPr>
      <w:r w:rsidRPr="0076040E">
        <w:rPr>
          <w:rFonts w:cstheme="minorHAnsi"/>
          <w:color w:val="000000"/>
          <w:bdr w:val="none" w:sz="0" w:space="0" w:color="auto" w:frame="1"/>
        </w:rPr>
        <w:t>vabas vormis digiallkirjastatud taotlus, sh arvelduskonto nr pangas;</w:t>
      </w:r>
    </w:p>
    <w:p w14:paraId="2E55201C" w14:textId="09D9D2A5" w:rsidR="0076040E" w:rsidRPr="0076040E" w:rsidRDefault="0076040E" w:rsidP="00C24D0E">
      <w:pPr>
        <w:pStyle w:val="ListParagraph"/>
        <w:numPr>
          <w:ilvl w:val="0"/>
          <w:numId w:val="47"/>
        </w:numPr>
        <w:shd w:val="clear" w:color="auto" w:fill="FFFFFF"/>
        <w:spacing w:before="60" w:after="60"/>
        <w:ind w:left="357" w:firstLine="0"/>
        <w:contextualSpacing w:val="0"/>
        <w:rPr>
          <w:rFonts w:cstheme="minorHAnsi"/>
          <w:color w:val="242424"/>
        </w:rPr>
      </w:pPr>
      <w:r w:rsidRPr="0076040E">
        <w:rPr>
          <w:rFonts w:cstheme="minorHAnsi"/>
          <w:color w:val="000000"/>
          <w:bdr w:val="none" w:sz="0" w:space="0" w:color="auto" w:frame="1"/>
        </w:rPr>
        <w:t xml:space="preserve">rahvusvahelise olümpiaadi žürii poolt väljastatud tulemust tõendav diplom või võistkonna liikmena osalemisel (medalit saamata) osalust tõendav sertifikaat. </w:t>
      </w:r>
    </w:p>
    <w:p w14:paraId="12BD9CF4"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Teaduskonnal  kui rahastajal on õigus sobivate kandidaatide puudumisel jätta stipendium määramata.</w:t>
      </w:r>
    </w:p>
    <w:p w14:paraId="0F3AFAC2" w14:textId="77777777"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Stipendium makstakse välja igakuiselt stipendiaadi arvelduskontole pangas. </w:t>
      </w:r>
    </w:p>
    <w:p w14:paraId="5605DF96" w14:textId="5ADB2808" w:rsidR="0076040E" w:rsidRPr="0076040E" w:rsidRDefault="0076040E" w:rsidP="00C24D0E">
      <w:pPr>
        <w:pStyle w:val="Loetelu"/>
        <w:numPr>
          <w:ilvl w:val="0"/>
          <w:numId w:val="30"/>
        </w:numPr>
        <w:rPr>
          <w:rFonts w:asciiTheme="minorHAnsi" w:hAnsiTheme="minorHAnsi" w:cstheme="minorHAnsi"/>
          <w:color w:val="000000"/>
          <w:szCs w:val="22"/>
        </w:rPr>
      </w:pPr>
      <w:r w:rsidRPr="0076040E">
        <w:rPr>
          <w:rFonts w:asciiTheme="minorHAnsi" w:hAnsiTheme="minorHAnsi" w:cstheme="minorHAnsi"/>
          <w:color w:val="000000"/>
          <w:szCs w:val="22"/>
          <w:bdr w:val="none" w:sz="0" w:space="0" w:color="auto" w:frame="1"/>
        </w:rPr>
        <w:t>Võimalikud stipendiumi määramisega seotud probleemid lahendab teaduskond.</w:t>
      </w:r>
    </w:p>
    <w:p w14:paraId="333CC2AF" w14:textId="4C1A7B69" w:rsidR="00B130E3" w:rsidRPr="00A04FBB" w:rsidRDefault="0076040E" w:rsidP="00EF3512">
      <w:pPr>
        <w:pStyle w:val="Loetelu"/>
        <w:numPr>
          <w:ilvl w:val="0"/>
          <w:numId w:val="30"/>
        </w:numPr>
        <w:rPr>
          <w:rFonts w:cstheme="minorHAnsi"/>
          <w:color w:val="000000"/>
        </w:rPr>
      </w:pPr>
      <w:r w:rsidRPr="0076040E">
        <w:rPr>
          <w:rFonts w:cstheme="minorHAnsi"/>
          <w:color w:val="000000"/>
          <w:bdr w:val="none" w:sz="0" w:space="0" w:color="auto" w:frame="1"/>
        </w:rPr>
        <w:t>Stipendiumi maks</w:t>
      </w:r>
      <w:r w:rsidR="00FA0B20">
        <w:rPr>
          <w:rFonts w:cstheme="minorHAnsi"/>
          <w:color w:val="000000"/>
          <w:bdr w:val="none" w:sz="0" w:space="0" w:color="auto" w:frame="1"/>
        </w:rPr>
        <w:t xml:space="preserve">mise periood algab </w:t>
      </w:r>
      <w:r w:rsidRPr="0076040E">
        <w:rPr>
          <w:rFonts w:cstheme="minorHAnsi"/>
          <w:color w:val="000000"/>
          <w:bdr w:val="none" w:sz="0" w:space="0" w:color="auto" w:frame="1"/>
        </w:rPr>
        <w:t>septembrist 2024</w:t>
      </w:r>
      <w:r w:rsidR="00AE381A">
        <w:rPr>
          <w:rFonts w:cstheme="minorHAnsi"/>
          <w:color w:val="000000"/>
          <w:bdr w:val="none" w:sz="0" w:space="0" w:color="auto" w:frame="1"/>
        </w:rPr>
        <w:t>.</w:t>
      </w:r>
    </w:p>
    <w:sectPr w:rsidR="00B130E3" w:rsidRPr="00A04FBB" w:rsidSect="00FF5E7A">
      <w:headerReference w:type="even" r:id="rId11"/>
      <w:headerReference w:type="default" r:id="rId12"/>
      <w:footerReference w:type="even" r:id="rId13"/>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0731" w14:textId="77777777" w:rsidR="00766473" w:rsidRDefault="00766473">
      <w:r>
        <w:separator/>
      </w:r>
    </w:p>
  </w:endnote>
  <w:endnote w:type="continuationSeparator" w:id="0">
    <w:p w14:paraId="667E34ED" w14:textId="77777777" w:rsidR="00766473" w:rsidRDefault="0076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5D49"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6BD04" w14:textId="77777777" w:rsidR="00450B27" w:rsidRDefault="004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A626" w14:textId="77777777" w:rsidR="00766473"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2E628" w14:textId="77777777" w:rsidR="00766473" w:rsidRDefault="00766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DB3F" w14:textId="77777777" w:rsidR="00766473" w:rsidRDefault="00766473">
      <w:r>
        <w:separator/>
      </w:r>
    </w:p>
  </w:footnote>
  <w:footnote w:type="continuationSeparator" w:id="0">
    <w:p w14:paraId="78612704" w14:textId="77777777" w:rsidR="00766473" w:rsidRDefault="0076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A736"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F8A66"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4034"/>
      <w:docPartObj>
        <w:docPartGallery w:val="Page Numbers (Top of Page)"/>
        <w:docPartUnique/>
      </w:docPartObj>
    </w:sdtPr>
    <w:sdtEndPr/>
    <w:sdtContent>
      <w:p w14:paraId="0A8A1617" w14:textId="77777777" w:rsidR="006A39A6" w:rsidRDefault="006A39A6">
        <w:pPr>
          <w:pStyle w:val="Header"/>
          <w:jc w:val="center"/>
        </w:pPr>
        <w:r>
          <w:fldChar w:fldCharType="begin"/>
        </w:r>
        <w:r>
          <w:instrText>PAGE   \* MERGEFORMAT</w:instrText>
        </w:r>
        <w:r>
          <w:fldChar w:fldCharType="separate"/>
        </w:r>
        <w:r w:rsidR="00FF5E7A">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0743" w14:textId="77777777" w:rsidR="00766473"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976E5" w14:textId="77777777" w:rsidR="00766473" w:rsidRDefault="00766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16147"/>
      <w:docPartObj>
        <w:docPartGallery w:val="Page Numbers (Top of Page)"/>
        <w:docPartUnique/>
      </w:docPartObj>
    </w:sdtPr>
    <w:sdtEndPr/>
    <w:sdtContent>
      <w:p w14:paraId="145868CF" w14:textId="77777777" w:rsidR="00FF5E7A" w:rsidRDefault="00FF5E7A">
        <w:pPr>
          <w:pStyle w:val="Header"/>
          <w:jc w:val="center"/>
        </w:pPr>
        <w:r>
          <w:fldChar w:fldCharType="begin"/>
        </w:r>
        <w:r>
          <w:instrText>PAGE   \* MERGEFORMAT</w:instrText>
        </w:r>
        <w:r>
          <w:fldChar w:fldCharType="separate"/>
        </w:r>
        <w:r w:rsidR="0070085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B38"/>
    <w:multiLevelType w:val="multilevel"/>
    <w:tmpl w:val="746CC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83B28"/>
    <w:multiLevelType w:val="multilevel"/>
    <w:tmpl w:val="49D0FF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E4A04"/>
    <w:multiLevelType w:val="hybridMultilevel"/>
    <w:tmpl w:val="9772835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15:restartNumberingAfterBreak="0">
    <w:nsid w:val="16707B09"/>
    <w:multiLevelType w:val="multilevel"/>
    <w:tmpl w:val="DAB6F0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82F5C"/>
    <w:multiLevelType w:val="multilevel"/>
    <w:tmpl w:val="4268F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714075"/>
    <w:multiLevelType w:val="hybridMultilevel"/>
    <w:tmpl w:val="304AE47C"/>
    <w:lvl w:ilvl="0" w:tplc="FFFFFFFF">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F255E9"/>
    <w:multiLevelType w:val="multilevel"/>
    <w:tmpl w:val="3C2A8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A1FA3"/>
    <w:multiLevelType w:val="multilevel"/>
    <w:tmpl w:val="AD62F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F1B79"/>
    <w:multiLevelType w:val="multilevel"/>
    <w:tmpl w:val="39829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D6D40"/>
    <w:multiLevelType w:val="multilevel"/>
    <w:tmpl w:val="E932BE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F2B68"/>
    <w:multiLevelType w:val="multilevel"/>
    <w:tmpl w:val="ECF295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266CF"/>
    <w:multiLevelType w:val="hybridMultilevel"/>
    <w:tmpl w:val="304AE47C"/>
    <w:lvl w:ilvl="0" w:tplc="FFFFFFFF">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D7CE2"/>
    <w:multiLevelType w:val="multilevel"/>
    <w:tmpl w:val="6694BC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425F"/>
    <w:multiLevelType w:val="multilevel"/>
    <w:tmpl w:val="DA56AA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5274B8"/>
    <w:multiLevelType w:val="multilevel"/>
    <w:tmpl w:val="F03CCD6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4C74067"/>
    <w:multiLevelType w:val="hybridMultilevel"/>
    <w:tmpl w:val="F63E2E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9B24A4A"/>
    <w:multiLevelType w:val="multilevel"/>
    <w:tmpl w:val="5EE4B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A673C"/>
    <w:multiLevelType w:val="hybridMultilevel"/>
    <w:tmpl w:val="6F9C289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1" w15:restartNumberingAfterBreak="0">
    <w:nsid w:val="5BC85FE8"/>
    <w:multiLevelType w:val="hybridMultilevel"/>
    <w:tmpl w:val="304AE47C"/>
    <w:lvl w:ilvl="0" w:tplc="FFFFFFFF">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893E05"/>
    <w:multiLevelType w:val="multilevel"/>
    <w:tmpl w:val="20141A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F84A47"/>
    <w:multiLevelType w:val="multilevel"/>
    <w:tmpl w:val="78E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8D11EB"/>
    <w:multiLevelType w:val="hybridMultilevel"/>
    <w:tmpl w:val="304AE47C"/>
    <w:lvl w:ilvl="0" w:tplc="83A27D8A">
      <w:start w:val="1"/>
      <w:numFmt w:val="lowerLetter"/>
      <w:suff w:val="space"/>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53374EB"/>
    <w:multiLevelType w:val="multilevel"/>
    <w:tmpl w:val="7EB09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C75A7A"/>
    <w:multiLevelType w:val="hybridMultilevel"/>
    <w:tmpl w:val="304AE47C"/>
    <w:lvl w:ilvl="0" w:tplc="FFFFFFFF">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7647902">
    <w:abstractNumId w:val="24"/>
  </w:num>
  <w:num w:numId="2" w16cid:durableId="793061292">
    <w:abstractNumId w:val="27"/>
  </w:num>
  <w:num w:numId="3" w16cid:durableId="848830570">
    <w:abstractNumId w:val="5"/>
  </w:num>
  <w:num w:numId="4" w16cid:durableId="105855646">
    <w:abstractNumId w:val="7"/>
  </w:num>
  <w:num w:numId="5" w16cid:durableId="1967080953">
    <w:abstractNumId w:val="17"/>
  </w:num>
  <w:num w:numId="6" w16cid:durableId="313223213">
    <w:abstractNumId w:val="17"/>
  </w:num>
  <w:num w:numId="7" w16cid:durableId="545259999">
    <w:abstractNumId w:val="16"/>
  </w:num>
  <w:num w:numId="8" w16cid:durableId="1866209837">
    <w:abstractNumId w:val="23"/>
  </w:num>
  <w:num w:numId="9" w16cid:durableId="1104306710">
    <w:abstractNumId w:val="8"/>
  </w:num>
  <w:num w:numId="10" w16cid:durableId="1309088885">
    <w:abstractNumId w:val="10"/>
  </w:num>
  <w:num w:numId="11" w16cid:durableId="232469903">
    <w:abstractNumId w:val="0"/>
  </w:num>
  <w:num w:numId="12" w16cid:durableId="281964467">
    <w:abstractNumId w:val="22"/>
  </w:num>
  <w:num w:numId="13" w16cid:durableId="943879931">
    <w:abstractNumId w:val="4"/>
  </w:num>
  <w:num w:numId="14" w16cid:durableId="493494304">
    <w:abstractNumId w:val="11"/>
  </w:num>
  <w:num w:numId="15" w16cid:durableId="1115102568">
    <w:abstractNumId w:val="9"/>
  </w:num>
  <w:num w:numId="16" w16cid:durableId="1448961150">
    <w:abstractNumId w:val="26"/>
  </w:num>
  <w:num w:numId="17" w16cid:durableId="1346515933">
    <w:abstractNumId w:val="12"/>
  </w:num>
  <w:num w:numId="18" w16cid:durableId="1394699090">
    <w:abstractNumId w:val="1"/>
  </w:num>
  <w:num w:numId="19" w16cid:durableId="1221020711">
    <w:abstractNumId w:val="14"/>
  </w:num>
  <w:num w:numId="20" w16cid:durableId="931085644">
    <w:abstractNumId w:val="15"/>
  </w:num>
  <w:num w:numId="21" w16cid:durableId="281306951">
    <w:abstractNumId w:val="3"/>
  </w:num>
  <w:num w:numId="22" w16cid:durableId="787160634">
    <w:abstractNumId w:val="19"/>
  </w:num>
  <w:num w:numId="23" w16cid:durableId="315035211">
    <w:abstractNumId w:val="20"/>
  </w:num>
  <w:num w:numId="24" w16cid:durableId="1207912639">
    <w:abstractNumId w:val="2"/>
  </w:num>
  <w:num w:numId="25" w16cid:durableId="1955626079">
    <w:abstractNumId w:val="18"/>
  </w:num>
  <w:num w:numId="26" w16cid:durableId="845947328">
    <w:abstractNumId w:val="17"/>
  </w:num>
  <w:num w:numId="27" w16cid:durableId="1683897098">
    <w:abstractNumId w:val="17"/>
  </w:num>
  <w:num w:numId="28" w16cid:durableId="751967790">
    <w:abstractNumId w:val="17"/>
  </w:num>
  <w:num w:numId="29" w16cid:durableId="450242455">
    <w:abstractNumId w:val="17"/>
  </w:num>
  <w:num w:numId="30" w16cid:durableId="7950984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3931941">
    <w:abstractNumId w:val="17"/>
  </w:num>
  <w:num w:numId="32" w16cid:durableId="228811441">
    <w:abstractNumId w:val="17"/>
  </w:num>
  <w:num w:numId="33" w16cid:durableId="609968074">
    <w:abstractNumId w:val="17"/>
  </w:num>
  <w:num w:numId="34" w16cid:durableId="704520522">
    <w:abstractNumId w:val="17"/>
  </w:num>
  <w:num w:numId="35" w16cid:durableId="1776510362">
    <w:abstractNumId w:val="17"/>
  </w:num>
  <w:num w:numId="36" w16cid:durableId="935091199">
    <w:abstractNumId w:val="17"/>
  </w:num>
  <w:num w:numId="37" w16cid:durableId="1134102188">
    <w:abstractNumId w:val="17"/>
  </w:num>
  <w:num w:numId="38" w16cid:durableId="1245189915">
    <w:abstractNumId w:val="17"/>
  </w:num>
  <w:num w:numId="39" w16cid:durableId="35356298">
    <w:abstractNumId w:val="17"/>
  </w:num>
  <w:num w:numId="40" w16cid:durableId="462507031">
    <w:abstractNumId w:val="17"/>
  </w:num>
  <w:num w:numId="41" w16cid:durableId="699821036">
    <w:abstractNumId w:val="17"/>
  </w:num>
  <w:num w:numId="42" w16cid:durableId="566958987">
    <w:abstractNumId w:val="17"/>
  </w:num>
  <w:num w:numId="43" w16cid:durableId="1640648208">
    <w:abstractNumId w:val="17"/>
  </w:num>
  <w:num w:numId="44" w16cid:durableId="873005346">
    <w:abstractNumId w:val="17"/>
  </w:num>
  <w:num w:numId="45" w16cid:durableId="1803376280">
    <w:abstractNumId w:val="25"/>
  </w:num>
  <w:num w:numId="46" w16cid:durableId="339088863">
    <w:abstractNumId w:val="21"/>
  </w:num>
  <w:num w:numId="47" w16cid:durableId="1369334829">
    <w:abstractNumId w:val="13"/>
  </w:num>
  <w:num w:numId="48" w16cid:durableId="1699813212">
    <w:abstractNumId w:val="6"/>
  </w:num>
  <w:num w:numId="49" w16cid:durableId="1904753079">
    <w:abstractNumId w:val="28"/>
  </w:num>
  <w:num w:numId="50" w16cid:durableId="614749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73"/>
    <w:rsid w:val="000103F7"/>
    <w:rsid w:val="0002350E"/>
    <w:rsid w:val="00076C16"/>
    <w:rsid w:val="00097848"/>
    <w:rsid w:val="000A0A25"/>
    <w:rsid w:val="000A52ED"/>
    <w:rsid w:val="00140340"/>
    <w:rsid w:val="0014041B"/>
    <w:rsid w:val="0015429D"/>
    <w:rsid w:val="00164D61"/>
    <w:rsid w:val="00185B3F"/>
    <w:rsid w:val="001D05E5"/>
    <w:rsid w:val="001E7223"/>
    <w:rsid w:val="00203A79"/>
    <w:rsid w:val="00207301"/>
    <w:rsid w:val="00207D15"/>
    <w:rsid w:val="00216E96"/>
    <w:rsid w:val="002216AF"/>
    <w:rsid w:val="00276CFC"/>
    <w:rsid w:val="0029000F"/>
    <w:rsid w:val="0029184D"/>
    <w:rsid w:val="002A23FE"/>
    <w:rsid w:val="002B4BCA"/>
    <w:rsid w:val="002C4618"/>
    <w:rsid w:val="002D1948"/>
    <w:rsid w:val="002D6A49"/>
    <w:rsid w:val="00316C57"/>
    <w:rsid w:val="003462AA"/>
    <w:rsid w:val="00357ED4"/>
    <w:rsid w:val="00371A8A"/>
    <w:rsid w:val="0037527E"/>
    <w:rsid w:val="003A498C"/>
    <w:rsid w:val="003E2946"/>
    <w:rsid w:val="00442948"/>
    <w:rsid w:val="00450B27"/>
    <w:rsid w:val="004803F4"/>
    <w:rsid w:val="004C1221"/>
    <w:rsid w:val="004E48E2"/>
    <w:rsid w:val="004F7D4E"/>
    <w:rsid w:val="00520B85"/>
    <w:rsid w:val="00522694"/>
    <w:rsid w:val="00524CD9"/>
    <w:rsid w:val="00555F21"/>
    <w:rsid w:val="00591CBF"/>
    <w:rsid w:val="005D0605"/>
    <w:rsid w:val="005F0F7E"/>
    <w:rsid w:val="005F7BD6"/>
    <w:rsid w:val="006125D6"/>
    <w:rsid w:val="00633EBE"/>
    <w:rsid w:val="006725D6"/>
    <w:rsid w:val="006823BD"/>
    <w:rsid w:val="006905AC"/>
    <w:rsid w:val="006A39A6"/>
    <w:rsid w:val="006B56B1"/>
    <w:rsid w:val="006B76F8"/>
    <w:rsid w:val="006C54D8"/>
    <w:rsid w:val="006C7894"/>
    <w:rsid w:val="006D01D7"/>
    <w:rsid w:val="006F46CD"/>
    <w:rsid w:val="0070085D"/>
    <w:rsid w:val="00727B13"/>
    <w:rsid w:val="007334D7"/>
    <w:rsid w:val="0076040E"/>
    <w:rsid w:val="00766473"/>
    <w:rsid w:val="007670EA"/>
    <w:rsid w:val="00774605"/>
    <w:rsid w:val="00781A97"/>
    <w:rsid w:val="007C3E0F"/>
    <w:rsid w:val="007F6352"/>
    <w:rsid w:val="008062FB"/>
    <w:rsid w:val="00816F21"/>
    <w:rsid w:val="00843834"/>
    <w:rsid w:val="00852451"/>
    <w:rsid w:val="008672CF"/>
    <w:rsid w:val="008B1943"/>
    <w:rsid w:val="008C2E19"/>
    <w:rsid w:val="009001F4"/>
    <w:rsid w:val="00954D81"/>
    <w:rsid w:val="009B17A2"/>
    <w:rsid w:val="009C1D7D"/>
    <w:rsid w:val="009C577C"/>
    <w:rsid w:val="009C72C6"/>
    <w:rsid w:val="009F378A"/>
    <w:rsid w:val="00A04FBB"/>
    <w:rsid w:val="00A717DD"/>
    <w:rsid w:val="00A738C7"/>
    <w:rsid w:val="00A831C3"/>
    <w:rsid w:val="00AB11BE"/>
    <w:rsid w:val="00AB48A9"/>
    <w:rsid w:val="00AE381A"/>
    <w:rsid w:val="00B11E2C"/>
    <w:rsid w:val="00B130E3"/>
    <w:rsid w:val="00B25946"/>
    <w:rsid w:val="00B41ACF"/>
    <w:rsid w:val="00B53498"/>
    <w:rsid w:val="00B67A8F"/>
    <w:rsid w:val="00BA0AEF"/>
    <w:rsid w:val="00BA128A"/>
    <w:rsid w:val="00BE21E2"/>
    <w:rsid w:val="00C11566"/>
    <w:rsid w:val="00C24D0E"/>
    <w:rsid w:val="00C31C6B"/>
    <w:rsid w:val="00C33EF1"/>
    <w:rsid w:val="00C436F1"/>
    <w:rsid w:val="00C80E44"/>
    <w:rsid w:val="00C8347D"/>
    <w:rsid w:val="00CC4872"/>
    <w:rsid w:val="00CE69D1"/>
    <w:rsid w:val="00D02E0B"/>
    <w:rsid w:val="00D157AF"/>
    <w:rsid w:val="00D410EA"/>
    <w:rsid w:val="00D778E2"/>
    <w:rsid w:val="00D87EB6"/>
    <w:rsid w:val="00D91251"/>
    <w:rsid w:val="00D972D6"/>
    <w:rsid w:val="00DC118D"/>
    <w:rsid w:val="00DE1C36"/>
    <w:rsid w:val="00E11CC8"/>
    <w:rsid w:val="00E36265"/>
    <w:rsid w:val="00EC7BDD"/>
    <w:rsid w:val="00ED7575"/>
    <w:rsid w:val="00EE1D8B"/>
    <w:rsid w:val="00EF3512"/>
    <w:rsid w:val="00F16E2F"/>
    <w:rsid w:val="00F27045"/>
    <w:rsid w:val="00F53748"/>
    <w:rsid w:val="00F61DAC"/>
    <w:rsid w:val="00F84234"/>
    <w:rsid w:val="00F84CA9"/>
    <w:rsid w:val="00FA0B20"/>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3C95E01A"/>
  <w15:docId w15:val="{8AE53A01-7974-4F15-A86E-5CD86D6E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paragraph" w:customStyle="1" w:styleId="Default">
    <w:name w:val="Default"/>
    <w:rsid w:val="003462AA"/>
    <w:pPr>
      <w:autoSpaceDE w:val="0"/>
      <w:autoSpaceDN w:val="0"/>
      <w:adjustRightInd w:val="0"/>
    </w:pPr>
    <w:rPr>
      <w:rFonts w:cs="Calibri"/>
      <w:color w:val="000000"/>
      <w:sz w:val="24"/>
      <w:szCs w:val="24"/>
    </w:rPr>
  </w:style>
  <w:style w:type="paragraph" w:styleId="ListParagraph">
    <w:name w:val="List Paragraph"/>
    <w:basedOn w:val="Normal"/>
    <w:uiPriority w:val="34"/>
    <w:qFormat/>
    <w:rsid w:val="0076040E"/>
    <w:pPr>
      <w:spacing w:after="160" w:line="259" w:lineRule="auto"/>
      <w:ind w:left="720"/>
      <w:contextualSpacing/>
    </w:pPr>
    <w:rPr>
      <w:rFonts w:asciiTheme="minorHAnsi" w:eastAsiaTheme="minorHAnsi" w:hAnsiTheme="minorHAnsi" w:cstheme="minorBidi"/>
      <w:szCs w:val="22"/>
      <w:lang w:eastAsia="en-US"/>
    </w:rPr>
  </w:style>
  <w:style w:type="paragraph" w:styleId="NoSpacing">
    <w:name w:val="No Spacing"/>
    <w:uiPriority w:val="1"/>
    <w:qFormat/>
    <w:rsid w:val="0076040E"/>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mja\Downloads\korraldus_kinnitatud_lisaga_delt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6FC8-D71B-4F70-B8A2-7F83671E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korraldus_kinnitatud_lisaga_delta(5)</Template>
  <TotalTime>5</TotalTime>
  <Pages>3</Pages>
  <Words>611</Words>
  <Characters>4783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Ethel Amjärv</dc:creator>
  <cp:keywords/>
  <dc:description/>
  <cp:lastModifiedBy>Kairi Schütz</cp:lastModifiedBy>
  <cp:revision>3</cp:revision>
  <cp:lastPrinted>2018-10-02T09:59:00Z</cp:lastPrinted>
  <dcterms:created xsi:type="dcterms:W3CDTF">2024-03-12T14:21:00Z</dcterms:created>
  <dcterms:modified xsi:type="dcterms:W3CDTF">2024-03-12T14:23:00Z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