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78" w:rsidRPr="008612B0" w:rsidRDefault="00903F78" w:rsidP="0034397C">
      <w:pPr>
        <w:pStyle w:val="Body"/>
        <w:tabs>
          <w:tab w:val="clear" w:pos="6521"/>
          <w:tab w:val="left" w:pos="7371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TERVIKTEKST</w:t>
      </w:r>
    </w:p>
    <w:p w:rsidR="004A7255" w:rsidRPr="008612B0" w:rsidRDefault="00903F78" w:rsidP="0034397C">
      <w:pPr>
        <w:pStyle w:val="Body"/>
        <w:tabs>
          <w:tab w:val="clear" w:pos="6521"/>
          <w:tab w:val="left" w:pos="7371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Kinnitatud rektori 29.09.2014 käskkirjaga nr 275</w:t>
      </w:r>
      <w:r w:rsidR="004A7255" w:rsidRPr="008612B0">
        <w:rPr>
          <w:rFonts w:asciiTheme="minorHAnsi" w:hAnsiTheme="minorHAnsi" w:cstheme="minorHAnsi"/>
          <w:sz w:val="22"/>
          <w:szCs w:val="22"/>
        </w:rPr>
        <w:br/>
        <w:t>Muudetud rektori 25.05.2016 käskkirjaga nr 83</w:t>
      </w:r>
    </w:p>
    <w:p w:rsidR="0034397C" w:rsidRPr="008612B0" w:rsidRDefault="0034397C" w:rsidP="0034397C">
      <w:pPr>
        <w:pStyle w:val="Tekst"/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8612B0">
        <w:rPr>
          <w:rFonts w:asciiTheme="minorHAnsi" w:hAnsiTheme="minorHAnsi" w:cstheme="minorHAnsi"/>
          <w:b/>
          <w:sz w:val="22"/>
          <w:szCs w:val="22"/>
        </w:rPr>
        <w:t>Läbipääsukaardi kasutusõiguse, väljaandmise ja kasutamise kord</w:t>
      </w:r>
    </w:p>
    <w:p w:rsidR="00903F78" w:rsidRPr="008612B0" w:rsidRDefault="00903F78" w:rsidP="0013286A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Üldsätted</w:t>
      </w:r>
    </w:p>
    <w:p w:rsidR="00903F78" w:rsidRPr="008612B0" w:rsidRDefault="00903F78" w:rsidP="00DE5E80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Käesoleva korraga sätestatakse läbipääsukaardi kasutusõiguse, väljaandmise ja kasutamise kord (edaspidi kord) TTÜ-s.</w:t>
      </w:r>
    </w:p>
    <w:p w:rsidR="00903F78" w:rsidRPr="008612B0" w:rsidRDefault="00903F78" w:rsidP="00DE5E80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Käesolevas korras kasutatakse mõisteid alljärgnevas tähenduses:</w:t>
      </w:r>
    </w:p>
    <w:p w:rsidR="00903F78" w:rsidRPr="008612B0" w:rsidRDefault="00903F78" w:rsidP="00DE5E80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läbipääsukaart – objektile sissepääsu/väljapääsu võimaldav isikut identifitseeriv kaart, mida väljastatakse kuute liiki:</w:t>
      </w:r>
    </w:p>
    <w:p w:rsidR="00903F78" w:rsidRPr="008612B0" w:rsidRDefault="00903F78" w:rsidP="00DE5E80">
      <w:pPr>
        <w:pStyle w:val="Bodymlisa"/>
        <w:numPr>
          <w:ilvl w:val="3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personalikaart – läbipääsukaart, mis väljastatakse TTÜ töötajatele;</w:t>
      </w:r>
    </w:p>
    <w:p w:rsidR="00903F78" w:rsidRPr="008612B0" w:rsidRDefault="00903F78" w:rsidP="00DE5E80">
      <w:pPr>
        <w:pStyle w:val="Bodymlisa"/>
        <w:numPr>
          <w:ilvl w:val="3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külaliskaart – läbipääsukaart, mis väljastatakse TTÜ külalistele ja alla 6-kuulise tähtajaga töölepingu sõlminud TTÜ töötajatele.</w:t>
      </w:r>
    </w:p>
    <w:p w:rsidR="00903F78" w:rsidRPr="008612B0" w:rsidRDefault="00903F78" w:rsidP="00DE5E80">
      <w:pPr>
        <w:pStyle w:val="Bodymlisa"/>
        <w:numPr>
          <w:ilvl w:val="3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ITIC õpetajakaart – rahvusvaheline haridustöötaja staatust tõendav dokument;</w:t>
      </w:r>
    </w:p>
    <w:p w:rsidR="00903F78" w:rsidRPr="008612B0" w:rsidRDefault="00903F78" w:rsidP="00DE5E80">
      <w:pPr>
        <w:pStyle w:val="Bodymlisa"/>
        <w:numPr>
          <w:ilvl w:val="3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ISIC üliõpilaspilet – rahvusvaheline tudengistaatust tõendav dokument;</w:t>
      </w:r>
      <w:r w:rsidRPr="008612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903F78" w:rsidRPr="008612B0" w:rsidRDefault="00903F78" w:rsidP="00DE5E80">
      <w:pPr>
        <w:pStyle w:val="Bodymlisa"/>
        <w:numPr>
          <w:ilvl w:val="3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Eesti üliõpilaspilet – Eesti-sisene tudengistaatust tõendav dokument;</w:t>
      </w:r>
    </w:p>
    <w:p w:rsidR="00903F78" w:rsidRPr="008612B0" w:rsidRDefault="00903F78" w:rsidP="00DE5E80">
      <w:pPr>
        <w:pStyle w:val="Bodymlisa"/>
        <w:numPr>
          <w:ilvl w:val="3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ajutine kaart – läbipääsukaart, mis väljastatakse TTÜ-le lepingu alusel teenuseid osutavatele isikutele ning nende töötajatele ja esindajatele.</w:t>
      </w:r>
    </w:p>
    <w:p w:rsidR="00903F78" w:rsidRPr="008612B0" w:rsidRDefault="00903F78" w:rsidP="00DE5E80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sissepääsurežiim – TTÜ poolt määratud objektidel viibimise aeg, koht ja viibimiskordade arv;</w:t>
      </w:r>
    </w:p>
    <w:p w:rsidR="00903F78" w:rsidRPr="008612B0" w:rsidRDefault="00903F78" w:rsidP="00DE5E80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läbipääsusüsteem – spetsiaalne aparatuur, millega koordineeritakse läbipääsukaartide kasutajate liikumist läbipääsusüsteemi lugejaga varustatud pääslas;</w:t>
      </w:r>
    </w:p>
    <w:p w:rsidR="00903F78" w:rsidRPr="008612B0" w:rsidRDefault="00903F78" w:rsidP="00DE5E80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objekt – TTÜ territoorium, kuhu sisenemiseks tuleb läbida läbipääsusüsteemi lugejaga varustatud pääsla.</w:t>
      </w:r>
    </w:p>
    <w:p w:rsidR="00903F78" w:rsidRPr="008612B0" w:rsidRDefault="00903F78" w:rsidP="00DE5E80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Läbipääsukaart on TTÜ omand.</w:t>
      </w:r>
    </w:p>
    <w:p w:rsidR="00903F78" w:rsidRPr="008612B0" w:rsidRDefault="00903F78" w:rsidP="00DE5E80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Läbipääsukaardi väljastamiskulud kannab seda taotlenud struktuuriüksus või isik. Väljastamiskulude suuruse kinnitab haldusdirektor.</w:t>
      </w:r>
    </w:p>
    <w:p w:rsidR="00903F78" w:rsidRPr="008612B0" w:rsidRDefault="00903F78" w:rsidP="00DE5E80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Käesoleva korra lahutamatuks osaks on: </w:t>
      </w:r>
    </w:p>
    <w:p w:rsidR="00903F78" w:rsidRPr="008612B0" w:rsidRDefault="00903F78" w:rsidP="00DE5E80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lisa 2 – esildis läbipääsukaardi saamiseks;</w:t>
      </w:r>
    </w:p>
    <w:p w:rsidR="00903F78" w:rsidRPr="008612B0" w:rsidRDefault="00903F78" w:rsidP="00DE5E80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lisa 3 – esildis läbipääsurežiimi lisamiseks / muutmiseks;  </w:t>
      </w:r>
    </w:p>
    <w:p w:rsidR="00903F78" w:rsidRPr="008612B0" w:rsidRDefault="00903F78" w:rsidP="00DE5E80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lisa 4 – esildis ajutise läbipääsukaardi saamiseks (esildised on kättesaadavad TTÜ</w:t>
      </w:r>
      <w:r w:rsidR="00F74E5C" w:rsidRPr="008612B0">
        <w:rPr>
          <w:rFonts w:asciiTheme="minorHAnsi" w:hAnsiTheme="minorHAnsi" w:cstheme="minorHAnsi"/>
          <w:sz w:val="22"/>
          <w:szCs w:val="22"/>
        </w:rPr>
        <w:t> </w:t>
      </w:r>
      <w:r w:rsidRPr="008612B0">
        <w:rPr>
          <w:rFonts w:asciiTheme="minorHAnsi" w:hAnsiTheme="minorHAnsi" w:cstheme="minorHAnsi"/>
          <w:sz w:val="22"/>
          <w:szCs w:val="22"/>
        </w:rPr>
        <w:t xml:space="preserve">siseveebis). </w:t>
      </w:r>
    </w:p>
    <w:p w:rsidR="00903F78" w:rsidRPr="008612B0" w:rsidRDefault="00903F78" w:rsidP="0013286A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Läbipääsukaardi kasutusõigus</w:t>
      </w:r>
    </w:p>
    <w:p w:rsidR="00903F78" w:rsidRPr="008612B0" w:rsidRDefault="00903F78" w:rsidP="00DE5E80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Läbipääsukaardi kasutusõiguse saavad kasutajad, kellele on vajalik ligipääs TTÜ objektidele seoses töö- või kutsekohustuse täitmisega või muul olulisel põhjusel.</w:t>
      </w:r>
    </w:p>
    <w:p w:rsidR="00903F78" w:rsidRPr="008612B0" w:rsidRDefault="00903F78" w:rsidP="00DC59C0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Personalikaardi kasutusõiguse saavad TTÜ töötajad, kes on sõlminud TTÜ-ga tähtajatu</w:t>
      </w:r>
      <w:r w:rsidR="00DE5E80" w:rsidRPr="008612B0">
        <w:rPr>
          <w:rFonts w:asciiTheme="minorHAnsi" w:hAnsiTheme="minorHAnsi" w:cstheme="minorHAnsi"/>
          <w:sz w:val="22"/>
          <w:szCs w:val="22"/>
        </w:rPr>
        <w:t xml:space="preserve"> </w:t>
      </w:r>
      <w:r w:rsidRPr="008612B0">
        <w:rPr>
          <w:rFonts w:asciiTheme="minorHAnsi" w:hAnsiTheme="minorHAnsi" w:cstheme="minorHAnsi"/>
          <w:sz w:val="22"/>
          <w:szCs w:val="22"/>
        </w:rPr>
        <w:t>või vähemalt 6-kuulise tähtajaga töölepingu (edaspidi: töötaja).</w:t>
      </w:r>
    </w:p>
    <w:p w:rsidR="00903F78" w:rsidRPr="008612B0" w:rsidRDefault="00903F78" w:rsidP="00F74E5C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Külaliskaardi kasutusõiguse saavad:</w:t>
      </w:r>
    </w:p>
    <w:p w:rsidR="00903F78" w:rsidRPr="008612B0" w:rsidRDefault="00903F78" w:rsidP="00F74E5C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TTÜ töötajad, kes on sõlminud TTÜ-ga alla 6-kuulise tähtajaga töölepingu;</w:t>
      </w:r>
    </w:p>
    <w:p w:rsidR="00903F78" w:rsidRPr="008612B0" w:rsidRDefault="00903F78" w:rsidP="00F74E5C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pensionile jäänud endised TTÜ akadeemilised töötajad, kes osalevad TTÜ tegevuses;</w:t>
      </w:r>
    </w:p>
    <w:p w:rsidR="00903F78" w:rsidRPr="008612B0" w:rsidRDefault="00903F78" w:rsidP="00F74E5C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TTÜ struktuuriüksuste külalised.</w:t>
      </w:r>
    </w:p>
    <w:p w:rsidR="00903F78" w:rsidRPr="008612B0" w:rsidRDefault="00903F78" w:rsidP="0034397C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ITIC õpetajakaardi kasutusõigus on TTÜ akadeemilisel personalil, kes osaleb õppetegevuses.</w:t>
      </w:r>
    </w:p>
    <w:p w:rsidR="00903F78" w:rsidRPr="008612B0" w:rsidRDefault="00903F78" w:rsidP="0034397C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ISIC ja Eesti Üliõpilaspileti kasutusõigus on TTÜ-sse immatrikuleeritud üliõpilastel. </w:t>
      </w:r>
    </w:p>
    <w:p w:rsidR="00903F78" w:rsidRPr="008612B0" w:rsidRDefault="00903F78" w:rsidP="0034397C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Ajutise läbipääsukaardi kasutusõiguse saavad TTÜ-le lepingu alusel teenuseid osutavad isikud ning nende töötajad ja esindajad.</w:t>
      </w:r>
    </w:p>
    <w:p w:rsidR="00903F78" w:rsidRPr="008612B0" w:rsidRDefault="00903F78" w:rsidP="00F74E5C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Läbipääsukaartide väljaandmise kord</w:t>
      </w:r>
    </w:p>
    <w:p w:rsidR="00903F78" w:rsidRPr="008612B0" w:rsidRDefault="00903F78" w:rsidP="006E69CA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Kaardi kätteandmisel kohustub kaarti </w:t>
      </w:r>
      <w:proofErr w:type="spellStart"/>
      <w:r w:rsidRPr="008612B0">
        <w:rPr>
          <w:rFonts w:asciiTheme="minorHAnsi" w:hAnsiTheme="minorHAnsi" w:cstheme="minorHAnsi"/>
          <w:sz w:val="22"/>
          <w:szCs w:val="22"/>
        </w:rPr>
        <w:t>üleandev</w:t>
      </w:r>
      <w:proofErr w:type="spellEnd"/>
      <w:r w:rsidRPr="008612B0">
        <w:rPr>
          <w:rFonts w:asciiTheme="minorHAnsi" w:hAnsiTheme="minorHAnsi" w:cstheme="minorHAnsi"/>
          <w:sz w:val="22"/>
          <w:szCs w:val="22"/>
        </w:rPr>
        <w:t xml:space="preserve"> isik kontrollima isiku õigust kaarti saada, kaardile kantud andmete õigsust ning tuvastama kaardi vastuvõtja isikusamasuse vajadusel isikut tõendava dokumendi alusel.</w:t>
      </w:r>
    </w:p>
    <w:p w:rsidR="00903F78" w:rsidRPr="008612B0" w:rsidRDefault="00903F78" w:rsidP="00F74E5C">
      <w:pPr>
        <w:pStyle w:val="Bodylisam"/>
        <w:keepNext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Personalikaarte väljastab personaliosakond.</w:t>
      </w:r>
    </w:p>
    <w:p w:rsidR="00903F78" w:rsidRPr="008612B0" w:rsidRDefault="00903F78" w:rsidP="00124812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Personalikaardi väljaandmiseks töötajale taotleb struktuuriüksuse juht sissepääsurežiimi</w:t>
      </w:r>
      <w:r w:rsidR="00124812" w:rsidRPr="008612B0">
        <w:rPr>
          <w:rFonts w:asciiTheme="minorHAnsi" w:hAnsiTheme="minorHAnsi" w:cstheme="minorHAnsi"/>
          <w:sz w:val="22"/>
          <w:szCs w:val="22"/>
        </w:rPr>
        <w:t xml:space="preserve"> </w:t>
      </w:r>
      <w:r w:rsidRPr="008612B0">
        <w:rPr>
          <w:rFonts w:asciiTheme="minorHAnsi" w:hAnsiTheme="minorHAnsi" w:cstheme="minorHAnsi"/>
          <w:sz w:val="22"/>
          <w:szCs w:val="22"/>
        </w:rPr>
        <w:t>töölepingu sõlmimise esildise või lisa 2 kohase esildise alusel.</w:t>
      </w:r>
    </w:p>
    <w:p w:rsidR="00903F78" w:rsidRPr="008612B0" w:rsidRDefault="00903F78" w:rsidP="0013286A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lastRenderedPageBreak/>
        <w:t>Personalikaardi väljaandmisel kinnitab töötaja allkirjaga personalikaardi kättesaamist ja võtab kohustuse täita käesolevast korrast tulenevaid läbipääsukaardi kasutaja õigusi ja kohustus.</w:t>
      </w:r>
    </w:p>
    <w:p w:rsidR="00903F78" w:rsidRPr="008612B0" w:rsidRDefault="00903F78" w:rsidP="0013286A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Töötaja on kohustatud töölepingu lõppemisel tagastama personalikaardi personaliosakonda. </w:t>
      </w:r>
    </w:p>
    <w:p w:rsidR="00903F78" w:rsidRPr="008612B0" w:rsidRDefault="00903F78" w:rsidP="0013286A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Personalikaart kehtib 5 aastat. Uus personalikaart tellitakse punktis 3.2.1 sätestatud korras.</w:t>
      </w:r>
    </w:p>
    <w:p w:rsidR="00903F78" w:rsidRPr="008612B0" w:rsidRDefault="00903F78" w:rsidP="0013286A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Töötaja on kohustatud uue kaardi kättesaamisel tagastama vana kaardi personaliosakonda.</w:t>
      </w:r>
    </w:p>
    <w:p w:rsidR="00903F78" w:rsidRPr="008612B0" w:rsidRDefault="00903F78" w:rsidP="004A7255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Külaliskaarte väljastab </w:t>
      </w:r>
      <w:r w:rsidR="004A7255" w:rsidRPr="008612B0">
        <w:rPr>
          <w:rFonts w:asciiTheme="minorHAnsi" w:hAnsiTheme="minorHAnsi" w:cstheme="minorHAnsi"/>
          <w:sz w:val="22"/>
          <w:szCs w:val="22"/>
        </w:rPr>
        <w:t>kinnisvaraosakond</w:t>
      </w:r>
      <w:r w:rsidRPr="008612B0">
        <w:rPr>
          <w:rFonts w:asciiTheme="minorHAnsi" w:hAnsiTheme="minorHAnsi" w:cstheme="minorHAnsi"/>
          <w:sz w:val="22"/>
          <w:szCs w:val="22"/>
        </w:rPr>
        <w:t>.</w:t>
      </w:r>
      <w:r w:rsidR="004A7255" w:rsidRPr="008612B0">
        <w:rPr>
          <w:rFonts w:asciiTheme="minorHAnsi" w:hAnsiTheme="minorHAnsi" w:cstheme="minorHAnsi"/>
          <w:sz w:val="22"/>
          <w:szCs w:val="22"/>
        </w:rPr>
        <w:t xml:space="preserve"> [jõustunud 25.05.2016]</w:t>
      </w:r>
    </w:p>
    <w:p w:rsidR="00903F78" w:rsidRPr="008612B0" w:rsidRDefault="00903F78" w:rsidP="0013286A">
      <w:pPr>
        <w:pStyle w:val="Bodymlisa"/>
        <w:rPr>
          <w:rStyle w:val="Hyperlink"/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Külaliskaardi väljaandmiseks esitab struktuuriüksuse juht lisa 2 kohase taotluse </w:t>
      </w:r>
      <w:r w:rsidR="004A7255" w:rsidRPr="008612B0">
        <w:rPr>
          <w:rFonts w:asciiTheme="minorHAnsi" w:hAnsiTheme="minorHAnsi" w:cstheme="minorHAnsi"/>
          <w:sz w:val="22"/>
          <w:szCs w:val="22"/>
        </w:rPr>
        <w:t>kinnisvaraosakonnale</w:t>
      </w:r>
      <w:r w:rsidRPr="008612B0"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 w:rsidRPr="008612B0">
          <w:rPr>
            <w:rStyle w:val="Hyperlink"/>
            <w:rFonts w:asciiTheme="minorHAnsi" w:hAnsiTheme="minorHAnsi" w:cstheme="minorHAnsi"/>
            <w:sz w:val="22"/>
            <w:szCs w:val="22"/>
          </w:rPr>
          <w:t>turvatalitus@ttu.ee</w:t>
        </w:r>
      </w:hyperlink>
      <w:r w:rsidR="004A7255" w:rsidRPr="008612B0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  </w:t>
      </w:r>
      <w:r w:rsidR="004A7255" w:rsidRPr="008612B0">
        <w:rPr>
          <w:rFonts w:asciiTheme="minorHAnsi" w:hAnsiTheme="minorHAnsi" w:cstheme="minorHAnsi"/>
          <w:sz w:val="22"/>
          <w:szCs w:val="22"/>
        </w:rPr>
        <w:t>[jõustunud 25.05.2016]</w:t>
      </w:r>
    </w:p>
    <w:p w:rsidR="00903F78" w:rsidRPr="008612B0" w:rsidRDefault="00903F78" w:rsidP="0013286A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Külaliskaart väljastatakse struktuuriüksusele üleandmis-vastuvõtmisakti alusel.</w:t>
      </w:r>
    </w:p>
    <w:p w:rsidR="00903F78" w:rsidRPr="008612B0" w:rsidRDefault="00903F78" w:rsidP="0013286A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Külaliskaardi kättesaamisel kinnitab isik või tema volitatud esindaja allkirjaga kaardi kättesaamist ja seda, et ta kohustub täitma käesolevast korrast tulenevaid läbipääsukaardi kasutaja õigusi ja kohustusi.</w:t>
      </w:r>
    </w:p>
    <w:p w:rsidR="00903F78" w:rsidRPr="008612B0" w:rsidRDefault="00903F78" w:rsidP="0013286A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Eesti üliõpilaspileteid, ISIC ja ITIC kaarte väljastab TTÜ üliõpilasesindus. Pangakaardi funktsiooniga ISIC ja ITIC kaarte väljastab pank.</w:t>
      </w:r>
    </w:p>
    <w:p w:rsidR="00F74E5C" w:rsidRPr="008612B0" w:rsidRDefault="00F74E5C" w:rsidP="00F74E5C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Eesti üliõpilaspiletit, ISIC ja ITIC kaarti on võimalik taotleda TTÜ üliõpilasesindusest või veebilehelt </w:t>
      </w:r>
      <w:hyperlink r:id="rId8" w:history="1">
        <w:r w:rsidRPr="008612B0">
          <w:rPr>
            <w:rStyle w:val="Hyperlink"/>
            <w:rFonts w:asciiTheme="minorHAnsi" w:hAnsiTheme="minorHAnsi" w:cstheme="minorHAnsi"/>
            <w:sz w:val="22"/>
            <w:szCs w:val="22"/>
          </w:rPr>
          <w:t>www.minukool.ee</w:t>
        </w:r>
      </w:hyperlink>
      <w:r w:rsidRPr="008612B0">
        <w:rPr>
          <w:rFonts w:asciiTheme="minorHAnsi" w:hAnsiTheme="minorHAnsi" w:cstheme="minorHAnsi"/>
          <w:sz w:val="22"/>
          <w:szCs w:val="22"/>
        </w:rPr>
        <w:t>. Pangakaardi funktsiooniga ITIC ja ISIC kaardi taotlemiseks tuleb pöörduda panka.</w:t>
      </w:r>
    </w:p>
    <w:p w:rsidR="00903F78" w:rsidRPr="008612B0" w:rsidRDefault="00903F78" w:rsidP="0013286A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Eesti üliõpilaspileti, ISIC ja ITIC kaardi kasutamisel läbipääsukaardina, kohustub kasutaja täitma käesolevast korrast tulenevaid läbipääsukaardi kasutaja õigusi ja kohustusi.</w:t>
      </w:r>
    </w:p>
    <w:p w:rsidR="00903F78" w:rsidRPr="008612B0" w:rsidRDefault="00903F78" w:rsidP="004A7255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Ajutisi kaarte väljastab </w:t>
      </w:r>
      <w:r w:rsidR="004A7255" w:rsidRPr="008612B0">
        <w:rPr>
          <w:rFonts w:asciiTheme="minorHAnsi" w:hAnsiTheme="minorHAnsi" w:cstheme="minorHAnsi"/>
          <w:sz w:val="22"/>
          <w:szCs w:val="22"/>
        </w:rPr>
        <w:t>kinnisvaraosakond</w:t>
      </w:r>
      <w:r w:rsidRPr="008612B0">
        <w:rPr>
          <w:rFonts w:asciiTheme="minorHAnsi" w:hAnsiTheme="minorHAnsi" w:cstheme="minorHAnsi"/>
          <w:sz w:val="22"/>
          <w:szCs w:val="22"/>
        </w:rPr>
        <w:t>.</w:t>
      </w:r>
      <w:r w:rsidR="004A7255" w:rsidRPr="008612B0">
        <w:rPr>
          <w:rFonts w:asciiTheme="minorHAnsi" w:hAnsiTheme="minorHAnsi" w:cstheme="minorHAnsi"/>
          <w:sz w:val="22"/>
          <w:szCs w:val="22"/>
        </w:rPr>
        <w:t xml:space="preserve"> [jõustunud 25.05.2016]</w:t>
      </w:r>
    </w:p>
    <w:p w:rsidR="00903F78" w:rsidRPr="008612B0" w:rsidRDefault="00903F78" w:rsidP="004A7255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Ajutise kaardi väljastamiseks esitab kaarti taotlenud struktuuriüksus lisa 4 kohase taotluse </w:t>
      </w:r>
      <w:r w:rsidR="004A7255" w:rsidRPr="008612B0">
        <w:rPr>
          <w:rFonts w:asciiTheme="minorHAnsi" w:hAnsiTheme="minorHAnsi" w:cstheme="minorHAnsi"/>
          <w:sz w:val="22"/>
          <w:szCs w:val="22"/>
        </w:rPr>
        <w:t>kinnisvaraosakonnale</w:t>
      </w:r>
      <w:r w:rsidRPr="008612B0">
        <w:rPr>
          <w:rFonts w:asciiTheme="minorHAnsi" w:hAnsiTheme="minorHAnsi" w:cstheme="minorHAnsi"/>
          <w:sz w:val="22"/>
          <w:szCs w:val="22"/>
        </w:rPr>
        <w:t xml:space="preserve">. </w:t>
      </w:r>
      <w:r w:rsidR="004A7255" w:rsidRPr="008612B0">
        <w:rPr>
          <w:rFonts w:asciiTheme="minorHAnsi" w:hAnsiTheme="minorHAnsi" w:cstheme="minorHAnsi"/>
          <w:sz w:val="22"/>
          <w:szCs w:val="22"/>
        </w:rPr>
        <w:t>[jõustunud 25.05.2016]</w:t>
      </w:r>
    </w:p>
    <w:p w:rsidR="00903F78" w:rsidRPr="008612B0" w:rsidRDefault="00903F78" w:rsidP="0013286A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Ajutisi kaarte väljastatakse üleandmis-vastuvõtmisakti alusel. Kaardi kättesaamisel kinnitab isik või tema poolt volitatud esindaja allkirjaga kaardi kättesaamist ja seda, et ta kohustub täit</w:t>
      </w:r>
      <w:r w:rsidR="00A07201" w:rsidRPr="008612B0">
        <w:rPr>
          <w:rFonts w:asciiTheme="minorHAnsi" w:hAnsiTheme="minorHAnsi" w:cstheme="minorHAnsi"/>
          <w:sz w:val="22"/>
          <w:szCs w:val="22"/>
        </w:rPr>
        <w:t>ma käesolevast korrast tuleneva</w:t>
      </w:r>
      <w:r w:rsidRPr="008612B0">
        <w:rPr>
          <w:rFonts w:asciiTheme="minorHAnsi" w:hAnsiTheme="minorHAnsi" w:cstheme="minorHAnsi"/>
          <w:sz w:val="22"/>
          <w:szCs w:val="22"/>
        </w:rPr>
        <w:t>d läbipääsukaardi kasutaja õigusi ja kohustusi.</w:t>
      </w:r>
    </w:p>
    <w:p w:rsidR="00903F78" w:rsidRPr="008612B0" w:rsidRDefault="00903F78" w:rsidP="0013286A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Läbipääsukaardi kasutaja õigused ja kohustused</w:t>
      </w:r>
    </w:p>
    <w:p w:rsidR="00903F78" w:rsidRPr="008612B0" w:rsidRDefault="00903F78" w:rsidP="004A7255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Läbipääsukaardi kasutajal on õigus kasutada läbipääsusüsteemi lugejaga varustatud pääslaid vastavalt sissepääsurežiimile, mille määrab struktuuriüksuse juht kooskõlas </w:t>
      </w:r>
      <w:r w:rsidR="004A7255" w:rsidRPr="008612B0">
        <w:rPr>
          <w:rFonts w:asciiTheme="minorHAnsi" w:hAnsiTheme="minorHAnsi" w:cstheme="minorHAnsi"/>
          <w:sz w:val="22"/>
          <w:szCs w:val="22"/>
        </w:rPr>
        <w:t>kinnisvaraosakonnaga. [jõustunud 25.05.2016]</w:t>
      </w:r>
    </w:p>
    <w:p w:rsidR="00903F78" w:rsidRPr="008612B0" w:rsidRDefault="00903F78" w:rsidP="00F74E5C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Läbipääsukaardi kasutaja on kohustatud:</w:t>
      </w:r>
    </w:p>
    <w:p w:rsidR="00903F78" w:rsidRPr="008612B0" w:rsidRDefault="00903F78" w:rsidP="00F74E5C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hoidma läbipääsukaarti heaperemehelikult - hoidma kaarti järeletegemise, muutmise, kõrge temperatuuri, mehaaniliste vigastuste ja tugeva elektromagnetvälja toime eest.</w:t>
      </w:r>
    </w:p>
    <w:p w:rsidR="00903F78" w:rsidRPr="008612B0" w:rsidRDefault="00903F78" w:rsidP="00F74E5C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kasutama läbipääsukaarti ainult töö- ja kutsealasel või muul läbipääsukaardi saamise aluseks oleval eesmärgil;</w:t>
      </w:r>
    </w:p>
    <w:p w:rsidR="00903F78" w:rsidRPr="008612B0" w:rsidRDefault="00903F78" w:rsidP="00F74E5C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läbipääsusüsteemi lugejaga varustatud ukse läbimisel sulgema ukse;</w:t>
      </w:r>
    </w:p>
    <w:p w:rsidR="00903F78" w:rsidRPr="008612B0" w:rsidRDefault="00903F78" w:rsidP="004A7255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läbipääsukaardi kaotamise või rikkumise korral teatama esimesel võimalusel TTÜ </w:t>
      </w:r>
      <w:r w:rsidR="004A7255" w:rsidRPr="008612B0">
        <w:rPr>
          <w:rFonts w:asciiTheme="minorHAnsi" w:hAnsiTheme="minorHAnsi" w:cstheme="minorHAnsi"/>
          <w:sz w:val="22"/>
          <w:szCs w:val="22"/>
        </w:rPr>
        <w:t>kinnisvaraosakonna</w:t>
      </w:r>
      <w:r w:rsidRPr="008612B0">
        <w:rPr>
          <w:rFonts w:asciiTheme="minorHAnsi" w:hAnsiTheme="minorHAnsi" w:cstheme="minorHAnsi"/>
          <w:sz w:val="22"/>
          <w:szCs w:val="22"/>
        </w:rPr>
        <w:t xml:space="preserve"> telefonil 620 3312, töövälisel ajal TTÜ turvateenistuse telefonil 620 2112, kes korraldab läbipääsukaardi deaktiveerimise.</w:t>
      </w:r>
      <w:r w:rsidR="004A7255" w:rsidRPr="008612B0">
        <w:rPr>
          <w:rFonts w:asciiTheme="minorHAnsi" w:hAnsiTheme="minorHAnsi" w:cstheme="minorHAnsi"/>
          <w:sz w:val="22"/>
          <w:szCs w:val="22"/>
        </w:rPr>
        <w:t xml:space="preserve"> [jõustunud 25.05.2016]</w:t>
      </w:r>
    </w:p>
    <w:p w:rsidR="00903F78" w:rsidRPr="008612B0" w:rsidRDefault="00903F78" w:rsidP="00F74E5C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läbipääsukaardi kaotamise või rikkumise korral hüvitama uue kaardi väljaandmiskulud;</w:t>
      </w:r>
    </w:p>
    <w:p w:rsidR="00903F78" w:rsidRPr="008612B0" w:rsidRDefault="00903F78" w:rsidP="00F74E5C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hüvitama TTÜ-le kahju, mis on tekkinud läbipääsukaardi kasutaja kohustuste rikkumise läbi.</w:t>
      </w:r>
    </w:p>
    <w:p w:rsidR="00903F78" w:rsidRPr="008612B0" w:rsidRDefault="00903F78" w:rsidP="00F74E5C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Läbipääsukaardi kasutusõiguse aluse äralangemisel on kaardi kasutaja kohustatud:</w:t>
      </w:r>
    </w:p>
    <w:p w:rsidR="00903F78" w:rsidRPr="008612B0" w:rsidRDefault="00903F78" w:rsidP="0013286A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Personalikaardi tagastama koheselt personaliosakonda. </w:t>
      </w:r>
    </w:p>
    <w:p w:rsidR="00903F78" w:rsidRPr="008612B0" w:rsidRDefault="00903F78" w:rsidP="0013286A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Külaliskaardi tagastama koheselt selle väljastanud struktuuriüksusele. </w:t>
      </w:r>
    </w:p>
    <w:p w:rsidR="00903F78" w:rsidRPr="008612B0" w:rsidRDefault="00903F78" w:rsidP="004A7255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Ajutise läbipääsukaardi tagastama koheselt </w:t>
      </w:r>
      <w:r w:rsidR="004A7255" w:rsidRPr="008612B0">
        <w:rPr>
          <w:rFonts w:asciiTheme="minorHAnsi" w:hAnsiTheme="minorHAnsi" w:cstheme="minorHAnsi"/>
          <w:sz w:val="22"/>
          <w:szCs w:val="22"/>
        </w:rPr>
        <w:t>kinnisvaraosakonnale</w:t>
      </w:r>
      <w:r w:rsidRPr="008612B0">
        <w:rPr>
          <w:rFonts w:asciiTheme="minorHAnsi" w:hAnsiTheme="minorHAnsi" w:cstheme="minorHAnsi"/>
          <w:sz w:val="22"/>
          <w:szCs w:val="22"/>
        </w:rPr>
        <w:t>.</w:t>
      </w:r>
      <w:r w:rsidR="004A7255" w:rsidRPr="008612B0">
        <w:rPr>
          <w:rFonts w:asciiTheme="minorHAnsi" w:hAnsiTheme="minorHAnsi" w:cstheme="minorHAnsi"/>
          <w:sz w:val="22"/>
          <w:szCs w:val="22"/>
        </w:rPr>
        <w:t xml:space="preserve"> [jõustunud 25.05.2016]</w:t>
      </w:r>
    </w:p>
    <w:p w:rsidR="00903F78" w:rsidRPr="008612B0" w:rsidRDefault="00903F78" w:rsidP="0013286A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Eesti üliõpilaspileti, ISIC ja ITIC kaardi tagastama MTÜ Eesti Üliõpilaskondade Liidule või kaardi volitatud väljastajale.</w:t>
      </w:r>
    </w:p>
    <w:p w:rsidR="00903F78" w:rsidRPr="008612B0" w:rsidRDefault="00903F78" w:rsidP="0013286A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Läbipääsukaardi kasutajal on keelatud:</w:t>
      </w:r>
    </w:p>
    <w:p w:rsidR="00903F78" w:rsidRPr="008612B0" w:rsidRDefault="00903F78" w:rsidP="0013286A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anda läbipääsukaarti edasi kasutamiseks kolmandatele isikutele;</w:t>
      </w:r>
    </w:p>
    <w:p w:rsidR="00903F78" w:rsidRPr="008612B0" w:rsidRDefault="00903F78" w:rsidP="0013286A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jätta läbipääsusüsteemi lugejaga varustatud uksi avatuks.</w:t>
      </w:r>
    </w:p>
    <w:p w:rsidR="00903F78" w:rsidRPr="008612B0" w:rsidRDefault="00903F78" w:rsidP="0013286A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Läbipääsurežiimi määramine ja muutmine</w:t>
      </w:r>
    </w:p>
    <w:p w:rsidR="00903F78" w:rsidRPr="008612B0" w:rsidRDefault="00903F78" w:rsidP="0013286A">
      <w:pPr>
        <w:pStyle w:val="Bodylisam"/>
        <w:rPr>
          <w:rFonts w:asciiTheme="minorHAnsi" w:hAnsiTheme="minorHAnsi" w:cstheme="minorHAnsi"/>
          <w:b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Läbipääsukaardile taotleb läbipääsurežiimi kirjalikult struktuuriüksuse juht või tema poolt volitatud isik.</w:t>
      </w:r>
    </w:p>
    <w:p w:rsidR="00903F78" w:rsidRPr="008612B0" w:rsidRDefault="00903F78" w:rsidP="0013286A">
      <w:pPr>
        <w:pStyle w:val="Bodymlisa"/>
        <w:rPr>
          <w:rFonts w:asciiTheme="minorHAnsi" w:hAnsiTheme="minorHAnsi" w:cstheme="minorHAnsi"/>
          <w:b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Personalikaardi kasutajale taotleb läbipääsurežiimi struktuuriüksuse juht töölepingu</w:t>
      </w:r>
      <w:r w:rsidRPr="008612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612B0">
        <w:rPr>
          <w:rFonts w:asciiTheme="minorHAnsi" w:hAnsiTheme="minorHAnsi" w:cstheme="minorHAnsi"/>
          <w:sz w:val="22"/>
          <w:szCs w:val="22"/>
        </w:rPr>
        <w:t>sõlmimise esildise või lisa 2 kohase esildise alusel.</w:t>
      </w:r>
    </w:p>
    <w:p w:rsidR="00903F78" w:rsidRPr="008612B0" w:rsidRDefault="00903F78" w:rsidP="005D3496">
      <w:pPr>
        <w:pStyle w:val="Bodymlisa"/>
        <w:rPr>
          <w:rFonts w:asciiTheme="minorHAnsi" w:hAnsiTheme="minorHAnsi" w:cstheme="minorHAnsi"/>
          <w:b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lastRenderedPageBreak/>
        <w:t xml:space="preserve">Eesti üliõpilaspileti, ISIC, ITIC ja külaliskaardi kasutajale läbipääsurežiimi lisamiseks esitab struktuuriüksuse juht või tema poolt volitatud isik </w:t>
      </w:r>
      <w:r w:rsidR="005D3496" w:rsidRPr="008612B0">
        <w:rPr>
          <w:rFonts w:asciiTheme="minorHAnsi" w:hAnsiTheme="minorHAnsi" w:cstheme="minorHAnsi"/>
          <w:sz w:val="22"/>
          <w:szCs w:val="22"/>
        </w:rPr>
        <w:t>kinnisvaraosakonda</w:t>
      </w:r>
      <w:r w:rsidRPr="008612B0">
        <w:rPr>
          <w:rFonts w:asciiTheme="minorHAnsi" w:hAnsiTheme="minorHAnsi" w:cstheme="minorHAnsi"/>
          <w:sz w:val="22"/>
          <w:szCs w:val="22"/>
        </w:rPr>
        <w:t xml:space="preserve"> kirjaliku taotluse lisas 3 toodud esildise alusel.</w:t>
      </w:r>
      <w:r w:rsidR="005D3496" w:rsidRPr="008612B0">
        <w:rPr>
          <w:rFonts w:asciiTheme="minorHAnsi" w:hAnsiTheme="minorHAnsi" w:cstheme="minorHAnsi"/>
          <w:sz w:val="22"/>
          <w:szCs w:val="22"/>
        </w:rPr>
        <w:t xml:space="preserve"> [jõustunud 25.05.2016]</w:t>
      </w:r>
    </w:p>
    <w:p w:rsidR="00903F78" w:rsidRPr="008612B0" w:rsidRDefault="00903F78" w:rsidP="0013286A">
      <w:pPr>
        <w:pStyle w:val="Bodymlisa"/>
        <w:rPr>
          <w:rFonts w:asciiTheme="minorHAnsi" w:hAnsiTheme="minorHAnsi" w:cstheme="minorHAnsi"/>
          <w:b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Ajutise läbipääsukaardi kasutajale taotleb läbipääsurežiimi struktuuriüksuse juht  või tema poolt volitatud isik lisas 4 toodud esildise alusel.</w:t>
      </w:r>
    </w:p>
    <w:p w:rsidR="00903F78" w:rsidRPr="008612B0" w:rsidRDefault="00903F78" w:rsidP="004A7255">
      <w:pPr>
        <w:pStyle w:val="Bodymlisa"/>
        <w:rPr>
          <w:rStyle w:val="Hyperlink"/>
          <w:rFonts w:asciiTheme="minorHAnsi" w:hAnsiTheme="minorHAnsi" w:cstheme="minorHAnsi"/>
          <w:b/>
          <w:color w:val="auto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Läbipääsukaardile salvestatud andmete muutmiseks esitab läbipääsukaardi kasutaja struktuuriüksuse juht või tema poolt volitatud isik lisa 3 kohase esildise TTÜ </w:t>
      </w:r>
      <w:r w:rsidR="004A7255" w:rsidRPr="008612B0">
        <w:rPr>
          <w:rFonts w:asciiTheme="minorHAnsi" w:hAnsiTheme="minorHAnsi" w:cstheme="minorHAnsi"/>
          <w:sz w:val="22"/>
          <w:szCs w:val="22"/>
        </w:rPr>
        <w:t>kinnisvaraosakonnale</w:t>
      </w:r>
      <w:r w:rsidRPr="008612B0"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Pr="008612B0">
          <w:rPr>
            <w:rStyle w:val="Hyperlink"/>
            <w:rFonts w:asciiTheme="minorHAnsi" w:hAnsiTheme="minorHAnsi" w:cstheme="minorHAnsi"/>
            <w:sz w:val="22"/>
            <w:szCs w:val="22"/>
          </w:rPr>
          <w:t>turvatalitus@ttu.ee</w:t>
        </w:r>
      </w:hyperlink>
      <w:r w:rsidR="004A7255" w:rsidRPr="008612B0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4A7255" w:rsidRPr="008612B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[jõustunud 25.05.2016</w:t>
      </w:r>
      <w:r w:rsidR="004A7255" w:rsidRPr="008612B0">
        <w:rPr>
          <w:rStyle w:val="Hyperlink"/>
          <w:rFonts w:asciiTheme="minorHAnsi" w:hAnsiTheme="minorHAnsi" w:cstheme="minorHAnsi"/>
          <w:color w:val="auto"/>
          <w:sz w:val="22"/>
          <w:szCs w:val="22"/>
        </w:rPr>
        <w:t>]</w:t>
      </w:r>
    </w:p>
    <w:p w:rsidR="00903F78" w:rsidRPr="008612B0" w:rsidRDefault="00903F78" w:rsidP="0013286A">
      <w:pPr>
        <w:pStyle w:val="Bodylisam"/>
        <w:rPr>
          <w:rFonts w:asciiTheme="minorHAnsi" w:hAnsiTheme="minorHAnsi" w:cstheme="minorHAnsi"/>
          <w:b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Struktuuriüksuse juht võib taotleda sissepääsu tema struktuuriüksusele määratud ruumidesse ja TTÜ </w:t>
      </w:r>
      <w:proofErr w:type="spellStart"/>
      <w:r w:rsidRPr="008612B0">
        <w:rPr>
          <w:rFonts w:asciiTheme="minorHAnsi" w:hAnsiTheme="minorHAnsi" w:cstheme="minorHAnsi"/>
          <w:sz w:val="22"/>
          <w:szCs w:val="22"/>
        </w:rPr>
        <w:t>üldkasutatavatesse</w:t>
      </w:r>
      <w:proofErr w:type="spellEnd"/>
      <w:r w:rsidRPr="008612B0">
        <w:rPr>
          <w:rFonts w:asciiTheme="minorHAnsi" w:hAnsiTheme="minorHAnsi" w:cstheme="minorHAnsi"/>
          <w:sz w:val="22"/>
          <w:szCs w:val="22"/>
        </w:rPr>
        <w:t xml:space="preserve"> auditooriumitesse, samuti TTÜ hoonete üldpindadele.</w:t>
      </w:r>
    </w:p>
    <w:p w:rsidR="00903F78" w:rsidRPr="008612B0" w:rsidRDefault="00903F78" w:rsidP="0013286A">
      <w:pPr>
        <w:pStyle w:val="Bodylisam"/>
        <w:rPr>
          <w:rFonts w:asciiTheme="minorHAnsi" w:hAnsiTheme="minorHAnsi" w:cstheme="minorHAnsi"/>
          <w:b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Juhul, kui taotletakse sissepääsu teise struktuuriüksuse ruumidesse, peab selle kooskõlastama teise struktuuriüksuse juhiga.</w:t>
      </w:r>
    </w:p>
    <w:p w:rsidR="00903F78" w:rsidRPr="008612B0" w:rsidRDefault="004A7255" w:rsidP="004A7255">
      <w:pPr>
        <w:pStyle w:val="Bodylisam"/>
        <w:rPr>
          <w:rFonts w:asciiTheme="minorHAnsi" w:hAnsiTheme="minorHAnsi" w:cstheme="minorHAnsi"/>
          <w:b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Kinnisvaraosakonna </w:t>
      </w:r>
      <w:r w:rsidR="00903F78" w:rsidRPr="008612B0">
        <w:rPr>
          <w:rFonts w:asciiTheme="minorHAnsi" w:hAnsiTheme="minorHAnsi" w:cstheme="minorHAnsi"/>
          <w:sz w:val="22"/>
          <w:szCs w:val="22"/>
        </w:rPr>
        <w:t>juhataja võib keelduda läbipääsurežiimi kehtestamisest, kui taotlus ei ole põhjendatud või läbipääsukaardi kasutaja on eelnevalt rikkunud läbipääsu korda.</w:t>
      </w:r>
      <w:r w:rsidRPr="008612B0">
        <w:rPr>
          <w:rFonts w:asciiTheme="minorHAnsi" w:hAnsiTheme="minorHAnsi" w:cstheme="minorHAnsi"/>
          <w:sz w:val="22"/>
          <w:szCs w:val="22"/>
        </w:rPr>
        <w:t xml:space="preserve"> [jõustunud 25.05.2016]</w:t>
      </w:r>
    </w:p>
    <w:p w:rsidR="00903F78" w:rsidRPr="008612B0" w:rsidRDefault="00903F78" w:rsidP="004A7255">
      <w:pPr>
        <w:pStyle w:val="Bodylisam"/>
        <w:rPr>
          <w:rFonts w:asciiTheme="minorHAnsi" w:hAnsiTheme="minorHAnsi" w:cstheme="minorHAnsi"/>
          <w:b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Läbipääsukaardi deaktiveerib </w:t>
      </w:r>
      <w:r w:rsidR="004A7255" w:rsidRPr="008612B0">
        <w:rPr>
          <w:rFonts w:asciiTheme="minorHAnsi" w:hAnsiTheme="minorHAnsi" w:cstheme="minorHAnsi"/>
          <w:sz w:val="22"/>
          <w:szCs w:val="22"/>
        </w:rPr>
        <w:t>kinnisvaraosakond</w:t>
      </w:r>
      <w:r w:rsidRPr="008612B0">
        <w:rPr>
          <w:rFonts w:asciiTheme="minorHAnsi" w:hAnsiTheme="minorHAnsi" w:cstheme="minorHAnsi"/>
          <w:sz w:val="22"/>
          <w:szCs w:val="22"/>
        </w:rPr>
        <w:t xml:space="preserve"> pärast kasutusõiguse lõppemist:</w:t>
      </w:r>
      <w:r w:rsidR="004A7255" w:rsidRPr="008612B0">
        <w:rPr>
          <w:rFonts w:asciiTheme="minorHAnsi" w:hAnsiTheme="minorHAnsi" w:cstheme="minorHAnsi"/>
          <w:sz w:val="22"/>
          <w:szCs w:val="22"/>
        </w:rPr>
        <w:t xml:space="preserve"> [jõustunud 25.05.2016]</w:t>
      </w:r>
    </w:p>
    <w:p w:rsidR="00903F78" w:rsidRPr="008612B0" w:rsidRDefault="00903F78" w:rsidP="004A7255">
      <w:pPr>
        <w:pStyle w:val="Bodymlisa"/>
        <w:rPr>
          <w:rFonts w:asciiTheme="minorHAnsi" w:hAnsiTheme="minorHAnsi" w:cstheme="minorHAnsi"/>
          <w:b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Personalikaardi saanud isikuga töölepingu lõppemistest teavitab </w:t>
      </w:r>
      <w:r w:rsidR="004A7255" w:rsidRPr="008612B0">
        <w:rPr>
          <w:rFonts w:asciiTheme="minorHAnsi" w:hAnsiTheme="minorHAnsi" w:cstheme="minorHAnsi"/>
          <w:sz w:val="22"/>
          <w:szCs w:val="22"/>
        </w:rPr>
        <w:t xml:space="preserve">kinnisvaraosakond </w:t>
      </w:r>
      <w:r w:rsidRPr="008612B0">
        <w:rPr>
          <w:rFonts w:asciiTheme="minorHAnsi" w:hAnsiTheme="minorHAnsi" w:cstheme="minorHAnsi"/>
          <w:sz w:val="22"/>
          <w:szCs w:val="22"/>
        </w:rPr>
        <w:t xml:space="preserve">personaliosakond. </w:t>
      </w:r>
      <w:r w:rsidR="004A7255" w:rsidRPr="008612B0">
        <w:rPr>
          <w:rFonts w:asciiTheme="minorHAnsi" w:hAnsiTheme="minorHAnsi" w:cstheme="minorHAnsi"/>
          <w:sz w:val="22"/>
          <w:szCs w:val="22"/>
        </w:rPr>
        <w:t>[jõustunud 25.05.2016]</w:t>
      </w:r>
    </w:p>
    <w:p w:rsidR="00903F78" w:rsidRPr="008612B0" w:rsidRDefault="00903F78" w:rsidP="004A7255">
      <w:pPr>
        <w:pStyle w:val="Bodymlisa"/>
        <w:rPr>
          <w:rFonts w:asciiTheme="minorHAnsi" w:hAnsiTheme="minorHAnsi" w:cstheme="minorHAnsi"/>
          <w:b/>
          <w:sz w:val="22"/>
          <w:szCs w:val="22"/>
        </w:rPr>
      </w:pPr>
      <w:r w:rsidRPr="008612B0">
        <w:rPr>
          <w:rFonts w:asciiTheme="minorHAnsi" w:hAnsiTheme="minorHAnsi" w:cstheme="minorHAnsi"/>
          <w:color w:val="000000"/>
          <w:sz w:val="22"/>
          <w:szCs w:val="22"/>
        </w:rPr>
        <w:t>Eesti üliõpilaspileti, ISIC, ITIC, k</w:t>
      </w:r>
      <w:r w:rsidRPr="008612B0">
        <w:rPr>
          <w:rFonts w:asciiTheme="minorHAnsi" w:hAnsiTheme="minorHAnsi" w:cstheme="minorHAnsi"/>
          <w:sz w:val="22"/>
          <w:szCs w:val="22"/>
        </w:rPr>
        <w:t xml:space="preserve">ülaliskaardi ja ajutise läbipääsukaardi või kaardil olevate õiguste deaktiveerimiseks teeb </w:t>
      </w:r>
      <w:r w:rsidR="004A7255" w:rsidRPr="008612B0">
        <w:rPr>
          <w:rFonts w:asciiTheme="minorHAnsi" w:hAnsiTheme="minorHAnsi" w:cstheme="minorHAnsi"/>
          <w:sz w:val="22"/>
          <w:szCs w:val="22"/>
        </w:rPr>
        <w:t>kinnisvaraosakonnale</w:t>
      </w:r>
      <w:r w:rsidRPr="008612B0">
        <w:rPr>
          <w:rFonts w:asciiTheme="minorHAnsi" w:hAnsiTheme="minorHAnsi" w:cstheme="minorHAnsi"/>
          <w:sz w:val="22"/>
          <w:szCs w:val="22"/>
        </w:rPr>
        <w:t xml:space="preserve"> kirjaliku taotluse struktuuriüksuse juht või tema poolt volitatud isik.</w:t>
      </w:r>
      <w:r w:rsidR="004A7255" w:rsidRPr="008612B0">
        <w:rPr>
          <w:rFonts w:asciiTheme="minorHAnsi" w:hAnsiTheme="minorHAnsi" w:cstheme="minorHAnsi"/>
          <w:sz w:val="22"/>
          <w:szCs w:val="22"/>
        </w:rPr>
        <w:t xml:space="preserve"> [jõustunud 25.05.2016]</w:t>
      </w:r>
    </w:p>
    <w:p w:rsidR="00903F78" w:rsidRPr="008612B0" w:rsidRDefault="00903F78" w:rsidP="004A7255">
      <w:pPr>
        <w:pStyle w:val="Bodylisam"/>
        <w:rPr>
          <w:rFonts w:asciiTheme="minorHAnsi" w:hAnsiTheme="minorHAnsi" w:cstheme="minorHAnsi"/>
          <w:b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Struktuuriüksus on kohustatud pidama arvestust kaartide väljastamise kohta ja teavitama </w:t>
      </w:r>
      <w:r w:rsidR="004A7255" w:rsidRPr="008612B0">
        <w:rPr>
          <w:rFonts w:asciiTheme="minorHAnsi" w:hAnsiTheme="minorHAnsi" w:cstheme="minorHAnsi"/>
          <w:sz w:val="22"/>
          <w:szCs w:val="22"/>
        </w:rPr>
        <w:t>kinnisvaraosakonda</w:t>
      </w:r>
      <w:r w:rsidRPr="008612B0">
        <w:rPr>
          <w:rFonts w:asciiTheme="minorHAnsi" w:hAnsiTheme="minorHAnsi" w:cstheme="minorHAnsi"/>
          <w:sz w:val="22"/>
          <w:szCs w:val="22"/>
        </w:rPr>
        <w:t xml:space="preserve"> kirjalikult kõikidest muudatustest läbipääsukaartide kasutajate osas. </w:t>
      </w:r>
      <w:r w:rsidR="004A7255" w:rsidRPr="008612B0">
        <w:rPr>
          <w:rFonts w:asciiTheme="minorHAnsi" w:hAnsiTheme="minorHAnsi" w:cstheme="minorHAnsi"/>
          <w:sz w:val="22"/>
          <w:szCs w:val="22"/>
        </w:rPr>
        <w:t>[jõustunud 25.05.2016]</w:t>
      </w:r>
    </w:p>
    <w:p w:rsidR="00A64833" w:rsidRPr="008612B0" w:rsidRDefault="00A64833" w:rsidP="00A64833">
      <w:pPr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1970F0">
      <w:pPr>
        <w:tabs>
          <w:tab w:val="left" w:pos="4605"/>
        </w:tabs>
        <w:rPr>
          <w:rFonts w:asciiTheme="minorHAnsi" w:hAnsiTheme="minorHAnsi" w:cstheme="minorHAnsi"/>
          <w:sz w:val="22"/>
          <w:szCs w:val="22"/>
        </w:rPr>
        <w:sectPr w:rsidR="00401732" w:rsidRPr="008612B0" w:rsidSect="005507FB">
          <w:headerReference w:type="default" r:id="rId10"/>
          <w:pgSz w:w="11906" w:h="16838" w:code="9"/>
          <w:pgMar w:top="680" w:right="851" w:bottom="680" w:left="1701" w:header="340" w:footer="340" w:gutter="0"/>
          <w:pgNumType w:start="1"/>
          <w:cols w:space="708"/>
          <w:titlePg/>
          <w:docGrid w:linePitch="272"/>
        </w:sectPr>
      </w:pPr>
    </w:p>
    <w:p w:rsidR="00401732" w:rsidRPr="008612B0" w:rsidRDefault="00DE5E80" w:rsidP="00401732">
      <w:pPr>
        <w:pStyle w:val="BodyText"/>
        <w:jc w:val="left"/>
        <w:rPr>
          <w:rFonts w:asciiTheme="minorHAnsi" w:hAnsiTheme="minorHAnsi" w:cstheme="minorHAnsi"/>
          <w:b/>
          <w:noProof/>
          <w:sz w:val="22"/>
          <w:szCs w:val="22"/>
        </w:rPr>
      </w:pPr>
      <w:r w:rsidRPr="008612B0">
        <w:rPr>
          <w:rFonts w:asciiTheme="minorHAnsi" w:hAnsiTheme="minorHAnsi" w:cstheme="minorHAnsi"/>
          <w:noProof/>
          <w:sz w:val="22"/>
          <w:szCs w:val="22"/>
          <w:lang w:eastAsia="et-EE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6188710</wp:posOffset>
                </wp:positionH>
                <wp:positionV relativeFrom="paragraph">
                  <wp:posOffset>0</wp:posOffset>
                </wp:positionV>
                <wp:extent cx="3914775" cy="626745"/>
                <wp:effectExtent l="0" t="0" r="1206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732" w:rsidRDefault="00401732" w:rsidP="00401732">
                            <w:pPr>
                              <w:pStyle w:val="Body"/>
                              <w:jc w:val="right"/>
                            </w:pPr>
                            <w:r>
                              <w:t>Lisa 2</w:t>
                            </w:r>
                          </w:p>
                          <w:p w:rsidR="00401732" w:rsidRDefault="00401732" w:rsidP="00401732">
                            <w:pPr>
                              <w:pStyle w:val="Body"/>
                              <w:jc w:val="right"/>
                            </w:pPr>
                            <w:r>
                              <w:t xml:space="preserve">  rektori 29.09.2014 käskkirjale nr 275      </w:t>
                            </w:r>
                          </w:p>
                          <w:p w:rsidR="00401732" w:rsidRDefault="00401732" w:rsidP="004017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0;width:308.25pt;height:49.3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" strokecolor="window">
                <v:textbox style="mso-fit-shape-to-text:t">
                  <w:txbxContent>
                    <w:p w:rsidR="00401732" w:rsidRDefault="00401732" w:rsidP="00401732">
                      <w:pPr>
                        <w:pStyle w:val="Body"/>
                        <w:jc w:val="right"/>
                      </w:pPr>
                      <w:r>
                        <w:t>Lisa 2</w:t>
                      </w:r>
                    </w:p>
                    <w:p w:rsidR="00401732" w:rsidRDefault="00401732" w:rsidP="00401732">
                      <w:pPr>
                        <w:pStyle w:val="Body"/>
                        <w:jc w:val="right"/>
                      </w:pPr>
                      <w:r>
                        <w:t xml:space="preserve">  rektori 29.09.2014 käskkirjale nr 275      </w:t>
                      </w:r>
                    </w:p>
                    <w:p w:rsidR="00401732" w:rsidRDefault="00401732" w:rsidP="00401732"/>
                  </w:txbxContent>
                </v:textbox>
                <w10:wrap type="square" anchorx="margin"/>
              </v:shape>
            </w:pict>
          </mc:Fallback>
        </mc:AlternateContent>
      </w: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401732" w:rsidRPr="008612B0" w:rsidRDefault="00401732" w:rsidP="00401732">
      <w:pPr>
        <w:outlineLvl w:val="0"/>
        <w:rPr>
          <w:rFonts w:asciiTheme="minorHAnsi" w:hAnsiTheme="minorHAnsi" w:cstheme="minorHAnsi"/>
          <w:b/>
          <w:noProof/>
          <w:sz w:val="22"/>
          <w:szCs w:val="22"/>
        </w:rPr>
      </w:pPr>
      <w:r w:rsidRPr="008612B0">
        <w:rPr>
          <w:rFonts w:asciiTheme="minorHAnsi" w:hAnsiTheme="minorHAnsi" w:cstheme="minorHAnsi"/>
          <w:b/>
          <w:sz w:val="22"/>
          <w:szCs w:val="22"/>
        </w:rPr>
        <w:t>Esildis läbipääsukaardi saamiseks</w:t>
      </w:r>
    </w:p>
    <w:p w:rsidR="00401732" w:rsidRPr="008612B0" w:rsidRDefault="00A64833" w:rsidP="00401732">
      <w:pPr>
        <w:pStyle w:val="BodyText"/>
        <w:jc w:val="left"/>
        <w:rPr>
          <w:rFonts w:asciiTheme="minorHAnsi" w:hAnsiTheme="minorHAnsi" w:cstheme="minorHAnsi"/>
          <w:b/>
          <w:noProof/>
          <w:sz w:val="22"/>
          <w:szCs w:val="22"/>
        </w:rPr>
      </w:pPr>
      <w:r w:rsidRPr="008612B0">
        <w:rPr>
          <w:rFonts w:asciiTheme="minorHAnsi" w:hAnsiTheme="minorHAnsi" w:cstheme="minorHAnsi"/>
          <w:noProof/>
          <w:sz w:val="22"/>
          <w:szCs w:val="22"/>
          <w:lang w:eastAsia="et-EE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posOffset>-171450</wp:posOffset>
            </wp:positionH>
            <wp:positionV relativeFrom="margin">
              <wp:posOffset>-544830</wp:posOffset>
            </wp:positionV>
            <wp:extent cx="2881630" cy="723265"/>
            <wp:effectExtent l="0" t="0" r="0" b="0"/>
            <wp:wrapSquare wrapText="bothSides"/>
            <wp:docPr id="3" name="Picture 3" descr="Description: Description: TTU_peamine_logo_EST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TTU_peamine_logo_EST_pri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732" w:rsidRPr="008612B0" w:rsidRDefault="00401732" w:rsidP="00401732">
      <w:pPr>
        <w:pStyle w:val="BodyText"/>
        <w:spacing w:before="360"/>
        <w:jc w:val="left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fldChar w:fldCharType="begin"/>
      </w:r>
      <w:r w:rsidRPr="008612B0">
        <w:rPr>
          <w:rFonts w:asciiTheme="minorHAnsi" w:hAnsiTheme="minorHAnsi" w:cstheme="minorHAnsi"/>
          <w:sz w:val="22"/>
          <w:szCs w:val="22"/>
        </w:rPr>
        <w:instrText>MACROBUTTON NoMacro [Struktuuriüksuse nimetus]</w:instrText>
      </w:r>
      <w:r w:rsidRPr="008612B0">
        <w:rPr>
          <w:rFonts w:asciiTheme="minorHAnsi" w:hAnsiTheme="minorHAnsi" w:cstheme="minorHAnsi"/>
          <w:sz w:val="22"/>
          <w:szCs w:val="22"/>
        </w:rPr>
        <w:fldChar w:fldCharType="end"/>
      </w: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593"/>
        <w:gridCol w:w="1447"/>
        <w:gridCol w:w="1592"/>
        <w:gridCol w:w="1448"/>
        <w:gridCol w:w="2171"/>
        <w:gridCol w:w="1448"/>
        <w:gridCol w:w="1592"/>
        <w:gridCol w:w="1739"/>
        <w:gridCol w:w="1282"/>
      </w:tblGrid>
      <w:tr w:rsidR="00401732" w:rsidRPr="008612B0" w:rsidTr="006330E1">
        <w:trPr>
          <w:cantSplit/>
          <w:trHeight w:val="369"/>
        </w:trPr>
        <w:tc>
          <w:tcPr>
            <w:tcW w:w="579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Jrk nr</w:t>
            </w:r>
          </w:p>
        </w:tc>
        <w:tc>
          <w:tcPr>
            <w:tcW w:w="1593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Töötaja nimi</w:t>
            </w:r>
          </w:p>
        </w:tc>
        <w:tc>
          <w:tcPr>
            <w:tcW w:w="1447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Amet/staatus</w:t>
            </w:r>
          </w:p>
        </w:tc>
        <w:tc>
          <w:tcPr>
            <w:tcW w:w="1592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Isikukood</w:t>
            </w:r>
          </w:p>
        </w:tc>
        <w:tc>
          <w:tcPr>
            <w:tcW w:w="1448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Õppehoone</w:t>
            </w:r>
          </w:p>
        </w:tc>
        <w:tc>
          <w:tcPr>
            <w:tcW w:w="2171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Kasutatavad ruumid (õppehoone, ruumide numbrid)</w:t>
            </w:r>
          </w:p>
        </w:tc>
        <w:tc>
          <w:tcPr>
            <w:tcW w:w="4779" w:type="dxa"/>
            <w:gridSpan w:val="3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Ruumide kasutamise kellaajad</w:t>
            </w:r>
          </w:p>
        </w:tc>
        <w:tc>
          <w:tcPr>
            <w:tcW w:w="1282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Tähtaeg</w:t>
            </w:r>
          </w:p>
        </w:tc>
      </w:tr>
      <w:tr w:rsidR="00401732" w:rsidRPr="008612B0" w:rsidTr="006330E1">
        <w:trPr>
          <w:cantSplit/>
          <w:trHeight w:val="738"/>
        </w:trPr>
        <w:tc>
          <w:tcPr>
            <w:tcW w:w="579" w:type="dxa"/>
            <w:vMerge/>
            <w:vAlign w:val="center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  <w:vMerge/>
            <w:vAlign w:val="center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7" w:type="dxa"/>
            <w:vMerge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1" w:type="dxa"/>
            <w:vMerge/>
            <w:vAlign w:val="center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Tööpäevadel</w:t>
            </w:r>
          </w:p>
        </w:tc>
        <w:tc>
          <w:tcPr>
            <w:tcW w:w="1592" w:type="dxa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Laupäeval</w:t>
            </w:r>
          </w:p>
        </w:tc>
        <w:tc>
          <w:tcPr>
            <w:tcW w:w="1737" w:type="dxa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Pühapäeval ja riiklikel pühadel</w:t>
            </w:r>
          </w:p>
        </w:tc>
        <w:tc>
          <w:tcPr>
            <w:tcW w:w="1282" w:type="dxa"/>
            <w:vMerge/>
            <w:vAlign w:val="center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732" w:rsidRPr="008612B0" w:rsidTr="006330E1">
        <w:trPr>
          <w:trHeight w:val="347"/>
        </w:trPr>
        <w:tc>
          <w:tcPr>
            <w:tcW w:w="579" w:type="dxa"/>
          </w:tcPr>
          <w:p w:rsidR="00401732" w:rsidRPr="008612B0" w:rsidRDefault="00401732" w:rsidP="00401732">
            <w:pPr>
              <w:pStyle w:val="ListNumber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Text223"/>
            <w:bookmarkStart w:id="1" w:name="Text3"/>
            <w:bookmarkStart w:id="2" w:name="Text7"/>
            <w:bookmarkStart w:id="3" w:name="Text8"/>
          </w:p>
        </w:tc>
        <w:tc>
          <w:tcPr>
            <w:tcW w:w="1593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7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End w:id="0"/>
        <w:tc>
          <w:tcPr>
            <w:tcW w:w="1592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End w:id="1"/>
        <w:tc>
          <w:tcPr>
            <w:tcW w:w="2171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2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7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2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End w:id="2"/>
        <w:bookmarkEnd w:id="3"/>
      </w:tr>
      <w:tr w:rsidR="00401732" w:rsidRPr="008612B0" w:rsidTr="006330E1">
        <w:trPr>
          <w:trHeight w:val="369"/>
        </w:trPr>
        <w:tc>
          <w:tcPr>
            <w:tcW w:w="579" w:type="dxa"/>
          </w:tcPr>
          <w:p w:rsidR="00401732" w:rsidRPr="008612B0" w:rsidRDefault="00401732" w:rsidP="00401732">
            <w:pPr>
              <w:pStyle w:val="ListNumber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Text9"/>
            <w:bookmarkStart w:id="5" w:name="Text224"/>
            <w:bookmarkStart w:id="6" w:name="Text11"/>
            <w:bookmarkStart w:id="7" w:name="Text104"/>
            <w:bookmarkStart w:id="8" w:name="Text123"/>
          </w:p>
        </w:tc>
        <w:bookmarkEnd w:id="4"/>
        <w:tc>
          <w:tcPr>
            <w:tcW w:w="1593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7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End w:id="5"/>
        <w:tc>
          <w:tcPr>
            <w:tcW w:w="1592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1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End w:id="6"/>
        <w:tc>
          <w:tcPr>
            <w:tcW w:w="1448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2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7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2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End w:id="7"/>
        <w:bookmarkEnd w:id="8"/>
      </w:tr>
    </w:tbl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noProof/>
          <w:sz w:val="22"/>
          <w:szCs w:val="22"/>
        </w:rPr>
      </w:pPr>
      <w:r w:rsidRPr="008612B0">
        <w:rPr>
          <w:rFonts w:asciiTheme="minorHAnsi" w:hAnsiTheme="minorHAnsi" w:cstheme="minorHAnsi"/>
          <w:noProof/>
          <w:sz w:val="22"/>
          <w:szCs w:val="22"/>
        </w:rPr>
        <w:t xml:space="preserve">  Struktuuriüksuse juht kinnitab, et kõik taotlusel toodud isikud on tutvunud TTÜ „Läbipääsukaardi kasutusõiguse, väljaandmise ja kasutamise korraga“.</w:t>
      </w: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644"/>
      </w:tblGrid>
      <w:tr w:rsidR="00401732" w:rsidRPr="008612B0" w:rsidTr="006330E1">
        <w:tc>
          <w:tcPr>
            <w:tcW w:w="25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644" w:type="dxa"/>
            <w:tcBorders>
              <w:lef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401732" w:rsidRPr="008612B0" w:rsidTr="006330E1">
        <w:tc>
          <w:tcPr>
            <w:tcW w:w="25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644" w:type="dxa"/>
            <w:tcBorders>
              <w:lef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401732" w:rsidRPr="008612B0" w:rsidTr="006330E1">
        <w:tc>
          <w:tcPr>
            <w:tcW w:w="25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noProof/>
                <w:sz w:val="22"/>
                <w:szCs w:val="22"/>
              </w:rPr>
              <w:t>Struktuuriüksuse juht:</w:t>
            </w:r>
          </w:p>
        </w:tc>
        <w:tc>
          <w:tcPr>
            <w:tcW w:w="3644" w:type="dxa"/>
            <w:tcBorders>
              <w:left w:val="dashed" w:sz="4" w:space="0" w:color="FFFFFF"/>
              <w:bottom w:val="dashSmallGap" w:sz="4" w:space="0" w:color="auto"/>
            </w:tcBorders>
          </w:tcPr>
          <w:p w:rsidR="00401732" w:rsidRPr="008612B0" w:rsidRDefault="00401732" w:rsidP="006330E1">
            <w:pPr>
              <w:pStyle w:val="BodyText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401732" w:rsidRPr="008612B0" w:rsidTr="006330E1">
        <w:tc>
          <w:tcPr>
            <w:tcW w:w="25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644" w:type="dxa"/>
            <w:tcBorders>
              <w:top w:val="dashSmallGap" w:sz="4" w:space="0" w:color="auto"/>
              <w:lef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noProof/>
                <w:sz w:val="22"/>
                <w:szCs w:val="22"/>
              </w:rPr>
              <w:t>(nimi, allkiri, kuupäev)</w:t>
            </w:r>
          </w:p>
        </w:tc>
      </w:tr>
    </w:tbl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8612B0" w:rsidRPr="008612B0" w:rsidRDefault="008612B0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DE5E80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noProof/>
          <w:sz w:val="22"/>
          <w:szCs w:val="22"/>
          <w:lang w:eastAsia="et-E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6188075</wp:posOffset>
                </wp:positionH>
                <wp:positionV relativeFrom="paragraph">
                  <wp:posOffset>-825500</wp:posOffset>
                </wp:positionV>
                <wp:extent cx="3916045" cy="626745"/>
                <wp:effectExtent l="0" t="0" r="12065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04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732" w:rsidRDefault="00401732" w:rsidP="00401732">
                            <w:pPr>
                              <w:pStyle w:val="Body"/>
                              <w:jc w:val="right"/>
                            </w:pPr>
                            <w:r>
                              <w:t>Lisa 3</w:t>
                            </w:r>
                          </w:p>
                          <w:p w:rsidR="00401732" w:rsidRDefault="00401732" w:rsidP="00401732">
                            <w:pPr>
                              <w:pStyle w:val="Body"/>
                              <w:jc w:val="right"/>
                            </w:pPr>
                            <w:r>
                              <w:t xml:space="preserve">rektori 29.09.2014 käskkirjale nr 275 </w:t>
                            </w:r>
                          </w:p>
                          <w:p w:rsidR="00401732" w:rsidRDefault="00401732" w:rsidP="004017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87.25pt;margin-top:-65pt;width:308.35pt;height:49.3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" strokecolor="window">
                <v:textbox style="mso-fit-shape-to-text:t">
                  <w:txbxContent>
                    <w:p w:rsidR="00401732" w:rsidRDefault="00401732" w:rsidP="00401732">
                      <w:pPr>
                        <w:pStyle w:val="Body"/>
                        <w:jc w:val="right"/>
                      </w:pPr>
                      <w:r>
                        <w:t>Lisa 3</w:t>
                      </w:r>
                    </w:p>
                    <w:p w:rsidR="00401732" w:rsidRDefault="00401732" w:rsidP="00401732">
                      <w:pPr>
                        <w:pStyle w:val="Body"/>
                        <w:jc w:val="right"/>
                      </w:pPr>
                      <w:r>
                        <w:t xml:space="preserve">rektori 29.09.2014 käskkirjale nr 275 </w:t>
                      </w:r>
                    </w:p>
                    <w:p w:rsidR="00401732" w:rsidRDefault="00401732" w:rsidP="00401732"/>
                  </w:txbxContent>
                </v:textbox>
                <w10:wrap type="square" anchorx="margin"/>
              </v:shape>
            </w:pict>
          </mc:Fallback>
        </mc:AlternateContent>
      </w: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401732" w:rsidRPr="008612B0" w:rsidRDefault="00401732" w:rsidP="00401732">
      <w:pPr>
        <w:outlineLvl w:val="0"/>
        <w:rPr>
          <w:rFonts w:asciiTheme="minorHAnsi" w:hAnsiTheme="minorHAnsi" w:cstheme="minorHAnsi"/>
          <w:b/>
          <w:noProof/>
          <w:sz w:val="22"/>
          <w:szCs w:val="22"/>
        </w:rPr>
      </w:pPr>
      <w:r w:rsidRPr="008612B0">
        <w:rPr>
          <w:rFonts w:asciiTheme="minorHAnsi" w:hAnsiTheme="minorHAnsi" w:cstheme="minorHAnsi"/>
          <w:b/>
          <w:sz w:val="22"/>
          <w:szCs w:val="22"/>
        </w:rPr>
        <w:t>Esildis läbipääsurežiimi lisamiseks / muutmiseks</w:t>
      </w:r>
      <w:r w:rsidR="00A64833" w:rsidRPr="008612B0">
        <w:rPr>
          <w:rFonts w:asciiTheme="minorHAnsi" w:hAnsiTheme="minorHAnsi" w:cstheme="minorHAnsi"/>
          <w:noProof/>
          <w:sz w:val="22"/>
          <w:szCs w:val="22"/>
          <w:lang w:eastAsia="et-EE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page">
              <wp:posOffset>288925</wp:posOffset>
            </wp:positionH>
            <wp:positionV relativeFrom="page">
              <wp:posOffset>356235</wp:posOffset>
            </wp:positionV>
            <wp:extent cx="2881630" cy="723265"/>
            <wp:effectExtent l="0" t="0" r="0" b="0"/>
            <wp:wrapSquare wrapText="bothSides"/>
            <wp:docPr id="5" name="Picture 2" descr="Description: Description: TTU_peamine_logo_EST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TTU_peamine_logo_EST_pri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732" w:rsidRPr="008612B0" w:rsidRDefault="00401732" w:rsidP="00401732">
      <w:pPr>
        <w:pStyle w:val="BodyText"/>
        <w:spacing w:before="360"/>
        <w:jc w:val="left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fldChar w:fldCharType="begin"/>
      </w:r>
      <w:r w:rsidRPr="008612B0">
        <w:rPr>
          <w:rFonts w:asciiTheme="minorHAnsi" w:hAnsiTheme="minorHAnsi" w:cstheme="minorHAnsi"/>
          <w:sz w:val="22"/>
          <w:szCs w:val="22"/>
        </w:rPr>
        <w:instrText>MACROBUTTON NoMacro [Struktuuriüksuse nimetus]</w:instrText>
      </w:r>
      <w:r w:rsidRPr="008612B0">
        <w:rPr>
          <w:rFonts w:asciiTheme="minorHAnsi" w:hAnsiTheme="minorHAnsi" w:cstheme="minorHAnsi"/>
          <w:sz w:val="22"/>
          <w:szCs w:val="22"/>
        </w:rPr>
        <w:fldChar w:fldCharType="end"/>
      </w: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Läbipääsurežiimi lisamine </w:t>
      </w:r>
      <w:r w:rsidRPr="008612B0">
        <w:rPr>
          <w:rFonts w:asciiTheme="minorHAnsi" w:hAnsiTheme="minorHAnsi" w:cstheme="minorHAnsi"/>
          <w:sz w:val="22"/>
          <w:szCs w:val="22"/>
        </w:rPr>
        <w:fldChar w:fldCharType="begin"/>
      </w:r>
      <w:r w:rsidRPr="008612B0">
        <w:rPr>
          <w:rFonts w:asciiTheme="minorHAnsi" w:hAnsiTheme="minorHAnsi" w:cstheme="minorHAnsi"/>
          <w:sz w:val="22"/>
          <w:szCs w:val="22"/>
        </w:rPr>
        <w:instrText xml:space="preserve"> MACROBUTTON  AcceptAllChangesShown [jah/ei] </w:instrText>
      </w:r>
      <w:r w:rsidRPr="008612B0">
        <w:rPr>
          <w:rFonts w:asciiTheme="minorHAnsi" w:hAnsiTheme="minorHAnsi" w:cstheme="minorHAnsi"/>
          <w:sz w:val="22"/>
          <w:szCs w:val="22"/>
        </w:rPr>
        <w:fldChar w:fldCharType="end"/>
      </w: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Läbipääsurežiimi muudatus </w:t>
      </w:r>
      <w:r w:rsidRPr="008612B0">
        <w:rPr>
          <w:rFonts w:asciiTheme="minorHAnsi" w:hAnsiTheme="minorHAnsi" w:cstheme="minorHAnsi"/>
          <w:sz w:val="22"/>
          <w:szCs w:val="22"/>
        </w:rPr>
        <w:fldChar w:fldCharType="begin"/>
      </w:r>
      <w:r w:rsidRPr="008612B0">
        <w:rPr>
          <w:rFonts w:asciiTheme="minorHAnsi" w:hAnsiTheme="minorHAnsi" w:cstheme="minorHAnsi"/>
          <w:sz w:val="22"/>
          <w:szCs w:val="22"/>
        </w:rPr>
        <w:instrText xml:space="preserve"> MACROBUTTON  AcceptAllChangesShown [jah/ei] </w:instrText>
      </w:r>
      <w:r w:rsidRPr="008612B0">
        <w:rPr>
          <w:rFonts w:asciiTheme="minorHAnsi" w:hAnsiTheme="minorHAnsi" w:cstheme="minorHAnsi"/>
          <w:sz w:val="22"/>
          <w:szCs w:val="22"/>
        </w:rPr>
        <w:fldChar w:fldCharType="end"/>
      </w: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585"/>
        <w:gridCol w:w="1439"/>
        <w:gridCol w:w="1584"/>
        <w:gridCol w:w="1440"/>
        <w:gridCol w:w="2160"/>
        <w:gridCol w:w="1440"/>
        <w:gridCol w:w="1584"/>
        <w:gridCol w:w="1730"/>
        <w:gridCol w:w="1274"/>
      </w:tblGrid>
      <w:tr w:rsidR="00401732" w:rsidRPr="008612B0" w:rsidTr="006330E1">
        <w:trPr>
          <w:cantSplit/>
          <w:trHeight w:val="377"/>
        </w:trPr>
        <w:tc>
          <w:tcPr>
            <w:tcW w:w="575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Jrk nr</w:t>
            </w:r>
          </w:p>
        </w:tc>
        <w:tc>
          <w:tcPr>
            <w:tcW w:w="1585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Kaardi kasutaja nimi</w:t>
            </w:r>
          </w:p>
        </w:tc>
        <w:tc>
          <w:tcPr>
            <w:tcW w:w="1439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Amet/staatus</w:t>
            </w:r>
          </w:p>
        </w:tc>
        <w:tc>
          <w:tcPr>
            <w:tcW w:w="1584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Kaardi nr</w:t>
            </w:r>
          </w:p>
        </w:tc>
        <w:tc>
          <w:tcPr>
            <w:tcW w:w="1440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Õppehoone</w:t>
            </w:r>
          </w:p>
        </w:tc>
        <w:tc>
          <w:tcPr>
            <w:tcW w:w="2160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Kasutatavad ruumid (õppehoone, ruumide numbrid)</w:t>
            </w:r>
          </w:p>
        </w:tc>
        <w:tc>
          <w:tcPr>
            <w:tcW w:w="4754" w:type="dxa"/>
            <w:gridSpan w:val="3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Ruumide kasutamise kellaajad</w:t>
            </w:r>
          </w:p>
        </w:tc>
        <w:tc>
          <w:tcPr>
            <w:tcW w:w="1274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Tähtaeg</w:t>
            </w:r>
          </w:p>
        </w:tc>
      </w:tr>
      <w:tr w:rsidR="00401732" w:rsidRPr="008612B0" w:rsidTr="006330E1">
        <w:trPr>
          <w:cantSplit/>
          <w:trHeight w:val="755"/>
        </w:trPr>
        <w:tc>
          <w:tcPr>
            <w:tcW w:w="575" w:type="dxa"/>
            <w:vMerge/>
            <w:vAlign w:val="center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9" w:type="dxa"/>
            <w:vMerge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4" w:type="dxa"/>
            <w:vMerge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Tööpäevadel</w:t>
            </w:r>
          </w:p>
        </w:tc>
        <w:tc>
          <w:tcPr>
            <w:tcW w:w="1584" w:type="dxa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Laupäeval</w:t>
            </w:r>
          </w:p>
        </w:tc>
        <w:tc>
          <w:tcPr>
            <w:tcW w:w="1729" w:type="dxa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Pühapäeval ja riiklikel pühadel</w:t>
            </w:r>
          </w:p>
        </w:tc>
        <w:tc>
          <w:tcPr>
            <w:tcW w:w="1274" w:type="dxa"/>
            <w:vMerge/>
            <w:vAlign w:val="center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732" w:rsidRPr="008612B0" w:rsidTr="006330E1">
        <w:trPr>
          <w:trHeight w:val="355"/>
        </w:trPr>
        <w:tc>
          <w:tcPr>
            <w:tcW w:w="575" w:type="dxa"/>
          </w:tcPr>
          <w:p w:rsidR="00401732" w:rsidRPr="008612B0" w:rsidRDefault="00401732" w:rsidP="00401732">
            <w:pPr>
              <w:pStyle w:val="ListNumber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9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4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4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732" w:rsidRPr="008612B0" w:rsidTr="006330E1">
        <w:trPr>
          <w:trHeight w:val="377"/>
        </w:trPr>
        <w:tc>
          <w:tcPr>
            <w:tcW w:w="575" w:type="dxa"/>
          </w:tcPr>
          <w:p w:rsidR="00401732" w:rsidRPr="008612B0" w:rsidRDefault="00401732" w:rsidP="00401732">
            <w:pPr>
              <w:pStyle w:val="ListNumber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9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4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4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noProof/>
          <w:sz w:val="22"/>
          <w:szCs w:val="22"/>
        </w:rPr>
      </w:pPr>
      <w:r w:rsidRPr="008612B0">
        <w:rPr>
          <w:rFonts w:asciiTheme="minorHAnsi" w:hAnsiTheme="minorHAnsi" w:cstheme="minorHAnsi"/>
          <w:noProof/>
          <w:sz w:val="22"/>
          <w:szCs w:val="22"/>
        </w:rPr>
        <w:t xml:space="preserve"> Struktuuriüksuse juht kinnitab, et kõik taotlusel toodud isikud on tutvunud TTÜ „Läbipääsukaardi kasutusõiguse, väljaandmise ja kasutamise korraga“.</w:t>
      </w: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644"/>
      </w:tblGrid>
      <w:tr w:rsidR="00401732" w:rsidRPr="008612B0" w:rsidTr="006330E1">
        <w:tc>
          <w:tcPr>
            <w:tcW w:w="25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644" w:type="dxa"/>
            <w:tcBorders>
              <w:lef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401732" w:rsidRPr="008612B0" w:rsidTr="006330E1">
        <w:tc>
          <w:tcPr>
            <w:tcW w:w="25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644" w:type="dxa"/>
            <w:tcBorders>
              <w:lef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401732" w:rsidRPr="008612B0" w:rsidTr="006330E1">
        <w:tc>
          <w:tcPr>
            <w:tcW w:w="25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noProof/>
                <w:sz w:val="22"/>
                <w:szCs w:val="22"/>
              </w:rPr>
              <w:t>Struktuuriüksuse juht:</w:t>
            </w:r>
          </w:p>
        </w:tc>
        <w:tc>
          <w:tcPr>
            <w:tcW w:w="3644" w:type="dxa"/>
            <w:tcBorders>
              <w:left w:val="dashed" w:sz="4" w:space="0" w:color="FFFFFF"/>
              <w:bottom w:val="dashSmallGap" w:sz="4" w:space="0" w:color="auto"/>
            </w:tcBorders>
          </w:tcPr>
          <w:p w:rsidR="00401732" w:rsidRPr="008612B0" w:rsidRDefault="00401732" w:rsidP="006330E1">
            <w:pPr>
              <w:pStyle w:val="BodyText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401732" w:rsidRPr="008612B0" w:rsidTr="006330E1">
        <w:tc>
          <w:tcPr>
            <w:tcW w:w="25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644" w:type="dxa"/>
            <w:tcBorders>
              <w:top w:val="dashSmallGap" w:sz="4" w:space="0" w:color="auto"/>
              <w:lef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noProof/>
                <w:sz w:val="22"/>
                <w:szCs w:val="22"/>
              </w:rPr>
              <w:t>(nimi, allkiri, kuupäev)</w:t>
            </w:r>
          </w:p>
        </w:tc>
      </w:tr>
    </w:tbl>
    <w:p w:rsidR="00401732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8612B0" w:rsidRPr="008612B0" w:rsidRDefault="008612B0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  <w:bookmarkStart w:id="9" w:name="_GoBack"/>
      <w:bookmarkEnd w:id="9"/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DE5E80" w:rsidP="00401732">
      <w:pPr>
        <w:pStyle w:val="BodyText"/>
        <w:spacing w:after="120"/>
        <w:jc w:val="lef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612B0">
        <w:rPr>
          <w:rFonts w:asciiTheme="minorHAnsi" w:hAnsiTheme="minorHAnsi" w:cstheme="minorHAnsi"/>
          <w:noProof/>
          <w:sz w:val="22"/>
          <w:szCs w:val="22"/>
          <w:lang w:eastAsia="et-EE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6116955</wp:posOffset>
                </wp:positionH>
                <wp:positionV relativeFrom="paragraph">
                  <wp:posOffset>-832485</wp:posOffset>
                </wp:positionV>
                <wp:extent cx="3914775" cy="626745"/>
                <wp:effectExtent l="0" t="0" r="12065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732" w:rsidRDefault="00401732" w:rsidP="00401732">
                            <w:pPr>
                              <w:pStyle w:val="Body"/>
                              <w:jc w:val="right"/>
                            </w:pPr>
                            <w:r>
                              <w:t>Lisa 4</w:t>
                            </w:r>
                          </w:p>
                          <w:p w:rsidR="00401732" w:rsidRDefault="00401732" w:rsidP="00401732">
                            <w:pPr>
                              <w:pStyle w:val="Body"/>
                              <w:jc w:val="right"/>
                            </w:pPr>
                            <w:r>
                              <w:t xml:space="preserve">rektori 29.09.2014 käskkirjale nr 275 </w:t>
                            </w:r>
                          </w:p>
                          <w:p w:rsidR="00401732" w:rsidRDefault="00401732" w:rsidP="004017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81.65pt;margin-top:-65.55pt;width:308.25pt;height:49.35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" strokecolor="window">
                <v:textbox style="mso-fit-shape-to-text:t">
                  <w:txbxContent>
                    <w:p w:rsidR="00401732" w:rsidRDefault="00401732" w:rsidP="00401732">
                      <w:pPr>
                        <w:pStyle w:val="Body"/>
                        <w:jc w:val="right"/>
                      </w:pPr>
                      <w:r>
                        <w:t>Lisa 4</w:t>
                      </w:r>
                    </w:p>
                    <w:p w:rsidR="00401732" w:rsidRDefault="00401732" w:rsidP="00401732">
                      <w:pPr>
                        <w:pStyle w:val="Body"/>
                        <w:jc w:val="right"/>
                      </w:pPr>
                      <w:r>
                        <w:t xml:space="preserve">rektori 29.09.2014 käskkirjale nr 275 </w:t>
                      </w:r>
                    </w:p>
                    <w:p w:rsidR="00401732" w:rsidRDefault="00401732" w:rsidP="00401732"/>
                  </w:txbxContent>
                </v:textbox>
                <w10:wrap type="square" anchorx="margin"/>
              </v:shape>
            </w:pict>
          </mc:Fallback>
        </mc:AlternateContent>
      </w:r>
      <w:r w:rsidR="00A64833" w:rsidRPr="008612B0">
        <w:rPr>
          <w:rFonts w:asciiTheme="minorHAnsi" w:hAnsiTheme="minorHAnsi" w:cstheme="minorHAnsi"/>
          <w:noProof/>
          <w:sz w:val="22"/>
          <w:szCs w:val="22"/>
          <w:lang w:eastAsia="et-EE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page">
              <wp:posOffset>269875</wp:posOffset>
            </wp:positionH>
            <wp:positionV relativeFrom="page">
              <wp:posOffset>375285</wp:posOffset>
            </wp:positionV>
            <wp:extent cx="2881630" cy="723265"/>
            <wp:effectExtent l="0" t="0" r="0" b="0"/>
            <wp:wrapSquare wrapText="bothSides"/>
            <wp:docPr id="7" name="Picture 1" descr="Description: Description: TTU_peamine_logo_EST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TTU_peamine_logo_EST_pri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732" w:rsidRPr="008612B0" w:rsidRDefault="00401732" w:rsidP="00401732">
      <w:pPr>
        <w:pStyle w:val="BodyText"/>
        <w:jc w:val="left"/>
        <w:outlineLvl w:val="0"/>
        <w:rPr>
          <w:rFonts w:asciiTheme="minorHAnsi" w:hAnsiTheme="minorHAnsi" w:cstheme="minorHAnsi"/>
          <w:b/>
          <w:noProof/>
          <w:sz w:val="22"/>
          <w:szCs w:val="22"/>
        </w:rPr>
      </w:pPr>
      <w:r w:rsidRPr="008612B0">
        <w:rPr>
          <w:rFonts w:asciiTheme="minorHAnsi" w:hAnsiTheme="minorHAnsi" w:cstheme="minorHAnsi"/>
          <w:b/>
          <w:sz w:val="22"/>
          <w:szCs w:val="22"/>
        </w:rPr>
        <w:t xml:space="preserve"> Esildis ajutise läbipääsukaardi saamiseks</w:t>
      </w: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 Ettevõtte nimi:</w:t>
      </w: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 Kontaktisik:</w:t>
      </w: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 Telefon:</w:t>
      </w: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 Töö kirjeldus:</w:t>
      </w: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703"/>
        <w:gridCol w:w="1560"/>
        <w:gridCol w:w="1678"/>
        <w:gridCol w:w="2174"/>
        <w:gridCol w:w="1465"/>
        <w:gridCol w:w="1345"/>
        <w:gridCol w:w="1559"/>
        <w:gridCol w:w="1418"/>
        <w:gridCol w:w="1275"/>
      </w:tblGrid>
      <w:tr w:rsidR="00401732" w:rsidRPr="008612B0" w:rsidTr="006330E1">
        <w:trPr>
          <w:cantSplit/>
          <w:trHeight w:val="369"/>
        </w:trPr>
        <w:tc>
          <w:tcPr>
            <w:tcW w:w="565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Jrk nr</w:t>
            </w:r>
          </w:p>
        </w:tc>
        <w:tc>
          <w:tcPr>
            <w:tcW w:w="1703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Kaardi kasutaja nimi</w:t>
            </w:r>
          </w:p>
        </w:tc>
        <w:tc>
          <w:tcPr>
            <w:tcW w:w="1560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Isikukood</w:t>
            </w:r>
          </w:p>
        </w:tc>
        <w:tc>
          <w:tcPr>
            <w:tcW w:w="1678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Töötamise aadress</w:t>
            </w:r>
          </w:p>
        </w:tc>
        <w:tc>
          <w:tcPr>
            <w:tcW w:w="2174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Kasutatavad ruumid (õppehoone, ruumide numbrid)</w:t>
            </w:r>
          </w:p>
        </w:tc>
        <w:tc>
          <w:tcPr>
            <w:tcW w:w="4369" w:type="dxa"/>
            <w:gridSpan w:val="3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Ruumide kasutamise kellaajad</w:t>
            </w:r>
          </w:p>
        </w:tc>
        <w:tc>
          <w:tcPr>
            <w:tcW w:w="1418" w:type="dxa"/>
            <w:tcBorders>
              <w:bottom w:val="nil"/>
            </w:tcBorders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732" w:rsidRPr="008612B0" w:rsidTr="006330E1">
        <w:trPr>
          <w:cantSplit/>
          <w:trHeight w:val="689"/>
        </w:trPr>
        <w:tc>
          <w:tcPr>
            <w:tcW w:w="565" w:type="dxa"/>
            <w:vMerge/>
            <w:vAlign w:val="center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  <w:vMerge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4" w:type="dxa"/>
            <w:vMerge/>
            <w:vAlign w:val="center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Tööpäevadel</w:t>
            </w:r>
          </w:p>
        </w:tc>
        <w:tc>
          <w:tcPr>
            <w:tcW w:w="1345" w:type="dxa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Laupäeval</w:t>
            </w:r>
          </w:p>
        </w:tc>
        <w:tc>
          <w:tcPr>
            <w:tcW w:w="1559" w:type="dxa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Pühapäeval ja riiklikel pühadel</w:t>
            </w:r>
          </w:p>
        </w:tc>
        <w:tc>
          <w:tcPr>
            <w:tcW w:w="1418" w:type="dxa"/>
            <w:tcBorders>
              <w:top w:val="nil"/>
            </w:tcBorders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Kehtivuse algus</w:t>
            </w:r>
          </w:p>
        </w:tc>
        <w:tc>
          <w:tcPr>
            <w:tcW w:w="1275" w:type="dxa"/>
            <w:tcBorders>
              <w:top w:val="nil"/>
            </w:tcBorders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Kehtivuse lõpp</w:t>
            </w:r>
          </w:p>
        </w:tc>
      </w:tr>
      <w:tr w:rsidR="00401732" w:rsidRPr="008612B0" w:rsidTr="006330E1">
        <w:trPr>
          <w:trHeight w:val="369"/>
        </w:trPr>
        <w:tc>
          <w:tcPr>
            <w:tcW w:w="565" w:type="dxa"/>
          </w:tcPr>
          <w:p w:rsidR="00401732" w:rsidRPr="008612B0" w:rsidRDefault="00401732" w:rsidP="00401732">
            <w:pPr>
              <w:pStyle w:val="ListNumber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3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4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732" w:rsidRPr="008612B0" w:rsidTr="006330E1">
        <w:trPr>
          <w:trHeight w:val="391"/>
        </w:trPr>
        <w:tc>
          <w:tcPr>
            <w:tcW w:w="565" w:type="dxa"/>
          </w:tcPr>
          <w:p w:rsidR="00401732" w:rsidRPr="008612B0" w:rsidRDefault="00401732" w:rsidP="00401732">
            <w:pPr>
              <w:pStyle w:val="ListNumber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3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4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732" w:rsidRPr="008612B0" w:rsidTr="006330E1">
        <w:trPr>
          <w:trHeight w:val="391"/>
        </w:trPr>
        <w:tc>
          <w:tcPr>
            <w:tcW w:w="565" w:type="dxa"/>
          </w:tcPr>
          <w:p w:rsidR="00401732" w:rsidRPr="008612B0" w:rsidRDefault="00401732" w:rsidP="00401732">
            <w:pPr>
              <w:pStyle w:val="ListNumber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3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4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732" w:rsidRPr="008612B0" w:rsidTr="006330E1">
        <w:trPr>
          <w:trHeight w:val="391"/>
        </w:trPr>
        <w:tc>
          <w:tcPr>
            <w:tcW w:w="565" w:type="dxa"/>
          </w:tcPr>
          <w:p w:rsidR="00401732" w:rsidRPr="008612B0" w:rsidRDefault="00401732" w:rsidP="00401732">
            <w:pPr>
              <w:pStyle w:val="ListNumber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3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4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732" w:rsidRPr="008612B0" w:rsidTr="006330E1">
        <w:trPr>
          <w:trHeight w:val="391"/>
        </w:trPr>
        <w:tc>
          <w:tcPr>
            <w:tcW w:w="565" w:type="dxa"/>
          </w:tcPr>
          <w:p w:rsidR="00401732" w:rsidRPr="008612B0" w:rsidRDefault="00401732" w:rsidP="00401732">
            <w:pPr>
              <w:pStyle w:val="ListNumber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3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4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732" w:rsidRPr="008612B0" w:rsidTr="006330E1">
        <w:trPr>
          <w:trHeight w:val="391"/>
        </w:trPr>
        <w:tc>
          <w:tcPr>
            <w:tcW w:w="565" w:type="dxa"/>
          </w:tcPr>
          <w:p w:rsidR="00401732" w:rsidRPr="008612B0" w:rsidRDefault="00401732" w:rsidP="00401732">
            <w:pPr>
              <w:pStyle w:val="ListNumber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3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4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spacing w:after="120"/>
        <w:rPr>
          <w:rFonts w:asciiTheme="minorHAnsi" w:hAnsiTheme="minorHAnsi" w:cstheme="minorHAnsi"/>
          <w:noProof/>
          <w:sz w:val="22"/>
          <w:szCs w:val="22"/>
        </w:rPr>
      </w:pPr>
      <w:r w:rsidRPr="008612B0">
        <w:rPr>
          <w:rFonts w:asciiTheme="minorHAnsi" w:hAnsiTheme="minorHAnsi" w:cstheme="minorHAnsi"/>
          <w:noProof/>
          <w:sz w:val="22"/>
          <w:szCs w:val="22"/>
        </w:rPr>
        <w:t xml:space="preserve">  Taotleja kinnitab, et kõik taotlusel toodud isikud on tutvunud TTÜ „Läbipääsukaardi kasutusõiguse, väljaandmise ja kasutamise korraga“.</w:t>
      </w:r>
    </w:p>
    <w:tbl>
      <w:tblPr>
        <w:tblW w:w="0" w:type="auto"/>
        <w:tblInd w:w="10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2711"/>
      </w:tblGrid>
      <w:tr w:rsidR="00401732" w:rsidRPr="008612B0" w:rsidTr="006330E1">
        <w:trPr>
          <w:trHeight w:val="226"/>
        </w:trPr>
        <w:tc>
          <w:tcPr>
            <w:tcW w:w="2109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401732" w:rsidRPr="008612B0" w:rsidRDefault="00401732" w:rsidP="006330E1">
            <w:pPr>
              <w:pStyle w:val="BodyText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401732" w:rsidRPr="008612B0" w:rsidRDefault="00401732" w:rsidP="006330E1">
            <w:pPr>
              <w:pStyle w:val="BodyText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noProof/>
                <w:sz w:val="22"/>
                <w:szCs w:val="22"/>
              </w:rPr>
              <w:t>Taotleja:</w:t>
            </w:r>
          </w:p>
        </w:tc>
        <w:tc>
          <w:tcPr>
            <w:tcW w:w="2711" w:type="dxa"/>
            <w:tcBorders>
              <w:left w:val="dashed" w:sz="4" w:space="0" w:color="FFFFFF"/>
              <w:bottom w:val="dashSmallGap" w:sz="4" w:space="0" w:color="auto"/>
            </w:tcBorders>
          </w:tcPr>
          <w:p w:rsidR="00401732" w:rsidRPr="008612B0" w:rsidRDefault="00401732" w:rsidP="006330E1">
            <w:pPr>
              <w:pStyle w:val="BodyText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401732" w:rsidRPr="008612B0" w:rsidTr="006330E1">
        <w:trPr>
          <w:trHeight w:val="314"/>
        </w:trPr>
        <w:tc>
          <w:tcPr>
            <w:tcW w:w="2109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</w:t>
            </w:r>
          </w:p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dashSmallGap" w:sz="4" w:space="0" w:color="auto"/>
              <w:lef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noProof/>
                <w:sz w:val="22"/>
                <w:szCs w:val="22"/>
              </w:rPr>
              <w:t>(nimi, allkiri, kuupäev)</w:t>
            </w:r>
          </w:p>
        </w:tc>
      </w:tr>
    </w:tbl>
    <w:p w:rsidR="00401732" w:rsidRPr="008612B0" w:rsidRDefault="00401732" w:rsidP="00401732">
      <w:pPr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TTÜ turvatalitus: tel. 620 3312; </w:t>
      </w:r>
      <w:hyperlink r:id="rId12" w:history="1">
        <w:r w:rsidRPr="008612B0">
          <w:rPr>
            <w:rStyle w:val="Hyperlink"/>
            <w:rFonts w:asciiTheme="minorHAnsi" w:hAnsiTheme="minorHAnsi" w:cstheme="minorHAnsi"/>
            <w:sz w:val="22"/>
            <w:szCs w:val="22"/>
          </w:rPr>
          <w:t>turvatalitus@ttu.ee</w:t>
        </w:r>
      </w:hyperlink>
      <w:r w:rsidRPr="008612B0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401732" w:rsidRPr="008612B0" w:rsidRDefault="00401732" w:rsidP="00401732">
      <w:pPr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Turvatalituse juhataja: Andres Kallaste, tel. 620 3411 või 50 11014</w:t>
      </w:r>
    </w:p>
    <w:p w:rsidR="001970F0" w:rsidRPr="008612B0" w:rsidRDefault="00401732" w:rsidP="00401732">
      <w:pPr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TTÜ valvekeskus: tel. 620 2112</w:t>
      </w:r>
    </w:p>
    <w:sectPr w:rsidR="001970F0" w:rsidRPr="008612B0" w:rsidSect="00B9528A">
      <w:headerReference w:type="default" r:id="rId13"/>
      <w:pgSz w:w="16838" w:h="11906" w:orient="landscape" w:code="9"/>
      <w:pgMar w:top="1701" w:right="680" w:bottom="851" w:left="680" w:header="454" w:footer="51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2BF" w:rsidRDefault="00BA72BF">
      <w:r>
        <w:separator/>
      </w:r>
    </w:p>
  </w:endnote>
  <w:endnote w:type="continuationSeparator" w:id="0">
    <w:p w:rsidR="00BA72BF" w:rsidRDefault="00BA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2BF" w:rsidRDefault="00BA72BF">
      <w:r>
        <w:separator/>
      </w:r>
    </w:p>
  </w:footnote>
  <w:footnote w:type="continuationSeparator" w:id="0">
    <w:p w:rsidR="00BA72BF" w:rsidRDefault="00BA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FB" w:rsidRDefault="005507FB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612B0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28A" w:rsidRDefault="00B952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52ED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12027A1"/>
    <w:multiLevelType w:val="multilevel"/>
    <w:tmpl w:val="D06430DE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lisam"/>
      <w:suff w:val="space"/>
      <w:lvlText w:val="%1.%2"/>
      <w:lvlJc w:val="left"/>
      <w:rPr>
        <w:rFonts w:cs="Times New Roman" w:hint="default"/>
        <w:b w:val="0"/>
      </w:rPr>
    </w:lvl>
    <w:lvl w:ilvl="2">
      <w:start w:val="1"/>
      <w:numFmt w:val="decimal"/>
      <w:pStyle w:val="Bodymlisa"/>
      <w:suff w:val="space"/>
      <w:lvlText w:val="%1.%2.%3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78"/>
    <w:rsid w:val="00013DCF"/>
    <w:rsid w:val="00021A5A"/>
    <w:rsid w:val="000429AA"/>
    <w:rsid w:val="00124812"/>
    <w:rsid w:val="0013286A"/>
    <w:rsid w:val="00156747"/>
    <w:rsid w:val="001970F0"/>
    <w:rsid w:val="001E1960"/>
    <w:rsid w:val="002B236A"/>
    <w:rsid w:val="002C12EB"/>
    <w:rsid w:val="0034397C"/>
    <w:rsid w:val="003D40E2"/>
    <w:rsid w:val="00401732"/>
    <w:rsid w:val="004353A2"/>
    <w:rsid w:val="004A7255"/>
    <w:rsid w:val="004B0AF3"/>
    <w:rsid w:val="004B48E6"/>
    <w:rsid w:val="004C127A"/>
    <w:rsid w:val="005507FB"/>
    <w:rsid w:val="005611FF"/>
    <w:rsid w:val="005A3F5A"/>
    <w:rsid w:val="005A43CE"/>
    <w:rsid w:val="005D3496"/>
    <w:rsid w:val="00632707"/>
    <w:rsid w:val="006330E1"/>
    <w:rsid w:val="0063571F"/>
    <w:rsid w:val="00692916"/>
    <w:rsid w:val="006E69CA"/>
    <w:rsid w:val="006E7BA1"/>
    <w:rsid w:val="006F0A02"/>
    <w:rsid w:val="00733BC4"/>
    <w:rsid w:val="00776A24"/>
    <w:rsid w:val="007B531B"/>
    <w:rsid w:val="00850056"/>
    <w:rsid w:val="008612B0"/>
    <w:rsid w:val="008C04D9"/>
    <w:rsid w:val="008C2862"/>
    <w:rsid w:val="00903F78"/>
    <w:rsid w:val="009C665F"/>
    <w:rsid w:val="00A07201"/>
    <w:rsid w:val="00A36446"/>
    <w:rsid w:val="00A64833"/>
    <w:rsid w:val="00A70DD5"/>
    <w:rsid w:val="00A7241F"/>
    <w:rsid w:val="00A7326A"/>
    <w:rsid w:val="00AC77F8"/>
    <w:rsid w:val="00B5211F"/>
    <w:rsid w:val="00B878E7"/>
    <w:rsid w:val="00B9528A"/>
    <w:rsid w:val="00BA72BF"/>
    <w:rsid w:val="00BA7EFE"/>
    <w:rsid w:val="00C80234"/>
    <w:rsid w:val="00C846F8"/>
    <w:rsid w:val="00D07CD0"/>
    <w:rsid w:val="00D3613E"/>
    <w:rsid w:val="00D83D52"/>
    <w:rsid w:val="00D86A51"/>
    <w:rsid w:val="00D93845"/>
    <w:rsid w:val="00DE5E80"/>
    <w:rsid w:val="00E3588F"/>
    <w:rsid w:val="00E44B9F"/>
    <w:rsid w:val="00EA3B80"/>
    <w:rsid w:val="00EA5CB7"/>
    <w:rsid w:val="00EC3D60"/>
    <w:rsid w:val="00EE6C01"/>
    <w:rsid w:val="00F0059C"/>
    <w:rsid w:val="00F7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5EFC6"/>
  <w14:defaultImageDpi w14:val="0"/>
  <w15:docId w15:val="{81A89172-AEEC-4530-84E3-07929A73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iPriority="0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E80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F78"/>
    <w:pPr>
      <w:keepNext/>
      <w:numPr>
        <w:numId w:val="4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3F78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03F78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03F78"/>
    <w:rPr>
      <w:rFonts w:ascii="Arial" w:hAnsi="Arial" w:cs="Times New Roman"/>
      <w:b/>
      <w:i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903F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3F78"/>
    <w:rPr>
      <w:rFonts w:ascii="Times New Roman" w:hAnsi="Times New Roman" w:cs="Times New Roman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903F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3F78"/>
    <w:rPr>
      <w:rFonts w:ascii="Times New Roman" w:hAnsi="Times New Roman" w:cs="Times New Roman"/>
      <w:sz w:val="20"/>
      <w:szCs w:val="20"/>
      <w:lang w:val="en-GB" w:eastAsia="x-none"/>
    </w:rPr>
  </w:style>
  <w:style w:type="paragraph" w:styleId="BodyText">
    <w:name w:val="Body Text"/>
    <w:basedOn w:val="Normal"/>
    <w:link w:val="BodyTextChar"/>
    <w:uiPriority w:val="99"/>
    <w:rsid w:val="00903F7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03F7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03F78"/>
    <w:rPr>
      <w:rFonts w:cs="Times New Roman"/>
    </w:rPr>
  </w:style>
  <w:style w:type="paragraph" w:customStyle="1" w:styleId="Tekst">
    <w:name w:val="Tekst"/>
    <w:basedOn w:val="BodyText"/>
    <w:rsid w:val="00903F78"/>
    <w:pPr>
      <w:tabs>
        <w:tab w:val="left" w:pos="6521"/>
      </w:tabs>
      <w:jc w:val="left"/>
    </w:pPr>
  </w:style>
  <w:style w:type="paragraph" w:customStyle="1" w:styleId="Lisatekst">
    <w:name w:val="Lisatekst"/>
    <w:basedOn w:val="BodyText"/>
    <w:rsid w:val="00DE5E80"/>
    <w:pPr>
      <w:numPr>
        <w:numId w:val="5"/>
      </w:numPr>
      <w:tabs>
        <w:tab w:val="left" w:pos="6521"/>
      </w:tabs>
      <w:spacing w:before="120"/>
      <w:jc w:val="left"/>
    </w:pPr>
    <w:rPr>
      <w:b/>
    </w:rPr>
  </w:style>
  <w:style w:type="paragraph" w:customStyle="1" w:styleId="Body">
    <w:name w:val="Body"/>
    <w:basedOn w:val="BodyText"/>
    <w:rsid w:val="00903F78"/>
    <w:pPr>
      <w:tabs>
        <w:tab w:val="left" w:pos="6521"/>
      </w:tabs>
      <w:jc w:val="left"/>
    </w:pPr>
  </w:style>
  <w:style w:type="paragraph" w:customStyle="1" w:styleId="Bodylisam">
    <w:name w:val="Bodylisam"/>
    <w:basedOn w:val="Normal"/>
    <w:rsid w:val="00903F78"/>
    <w:pPr>
      <w:numPr>
        <w:ilvl w:val="1"/>
        <w:numId w:val="5"/>
      </w:numPr>
      <w:spacing w:before="80"/>
    </w:pPr>
  </w:style>
  <w:style w:type="paragraph" w:customStyle="1" w:styleId="Bodymlisa">
    <w:name w:val="Bodymlisa"/>
    <w:basedOn w:val="Normal"/>
    <w:rsid w:val="00903F78"/>
    <w:pPr>
      <w:numPr>
        <w:ilvl w:val="2"/>
        <w:numId w:val="5"/>
      </w:numPr>
    </w:pPr>
  </w:style>
  <w:style w:type="character" w:styleId="Hyperlink">
    <w:name w:val="Hyperlink"/>
    <w:basedOn w:val="DefaultParagraphFont"/>
    <w:uiPriority w:val="99"/>
    <w:rsid w:val="00903F78"/>
    <w:rPr>
      <w:rFonts w:cs="Times New Roman"/>
      <w:color w:val="0563C1"/>
      <w:u w:val="single"/>
    </w:rPr>
  </w:style>
  <w:style w:type="paragraph" w:styleId="ListNumber">
    <w:name w:val="List Number"/>
    <w:basedOn w:val="Normal"/>
    <w:uiPriority w:val="99"/>
    <w:rsid w:val="00903F78"/>
    <w:pPr>
      <w:numPr>
        <w:numId w:val="6"/>
      </w:numPr>
    </w:pPr>
    <w:rPr>
      <w:rFonts w:cs="Aria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ukool.e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turvatalitus@ttu.ee" TargetMode="External"/><Relationship Id="rId12" Type="http://schemas.openxmlformats.org/officeDocument/2006/relationships/hyperlink" Target="mailto:turvatalitus@tt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urvatalitus@ttu.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1184</Words>
  <Characters>9735</Characters>
  <Application>Microsoft Office Word</Application>
  <DocSecurity>0</DocSecurity>
  <Lines>81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Kivi</dc:creator>
  <cp:keywords/>
  <dc:description/>
  <cp:lastModifiedBy>Kairi Schütz</cp:lastModifiedBy>
  <cp:revision>7</cp:revision>
  <dcterms:created xsi:type="dcterms:W3CDTF">2016-09-08T10:36:00Z</dcterms:created>
  <dcterms:modified xsi:type="dcterms:W3CDTF">2018-04-16T08:42:00Z</dcterms:modified>
</cp:coreProperties>
</file>