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2A" w:rsidRDefault="00A77C2A" w:rsidP="00A77C2A">
      <w:pPr>
        <w:pStyle w:val="Body"/>
        <w:jc w:val="right"/>
      </w:pPr>
      <w:bookmarkStart w:id="0" w:name="_GoBack"/>
      <w:bookmarkEnd w:id="0"/>
      <w:r>
        <w:t>Annex</w:t>
      </w:r>
    </w:p>
    <w:p w:rsidR="00A77C2A" w:rsidRDefault="00A77C2A" w:rsidP="00A77C2A">
      <w:pPr>
        <w:pStyle w:val="Body"/>
        <w:jc w:val="right"/>
      </w:pPr>
      <w:proofErr w:type="gramStart"/>
      <w:r>
        <w:t>to</w:t>
      </w:r>
      <w:proofErr w:type="gramEnd"/>
      <w:r>
        <w:t xml:space="preserve"> Rector's </w:t>
      </w:r>
      <w:r w:rsidR="005D0142">
        <w:fldChar w:fldCharType="begin"/>
      </w:r>
      <w:r w:rsidR="005D0142">
        <w:instrText xml:space="preserve"> delta_regDateTime  \* MERGEFORMAT</w:instrText>
      </w:r>
      <w:r w:rsidR="005D0142">
        <w:fldChar w:fldCharType="separate"/>
      </w:r>
      <w:r>
        <w:t>directive No</w:t>
      </w:r>
      <w:r w:rsidR="005D0142">
        <w:fldChar w:fldCharType="end"/>
      </w:r>
      <w:r>
        <w:t xml:space="preserve"> 1-8/17 </w:t>
      </w:r>
      <w:r w:rsidR="005D0142">
        <w:fldChar w:fldCharType="begin"/>
      </w:r>
      <w:r w:rsidR="005D0142">
        <w:instrText xml:space="preserve"> delta_regNumber  \* MERGEFORMAT</w:instrText>
      </w:r>
      <w:r w:rsidR="005D0142">
        <w:fldChar w:fldCharType="separate"/>
      </w:r>
      <w:r>
        <w:t>of 7 April 2020</w:t>
      </w:r>
      <w:r w:rsidR="005D0142">
        <w:fldChar w:fldCharType="end"/>
      </w:r>
    </w:p>
    <w:p w:rsidR="00A77C2A" w:rsidRPr="001C72DD" w:rsidRDefault="00A77C2A" w:rsidP="00A77C2A">
      <w:pPr>
        <w:pStyle w:val="Body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A77C2A" w:rsidRPr="00AE324F" w:rsidTr="00A77C2A">
        <w:trPr>
          <w:cantSplit/>
        </w:trPr>
        <w:tc>
          <w:tcPr>
            <w:tcW w:w="9464" w:type="dxa"/>
          </w:tcPr>
          <w:p w:rsidR="00A77C2A" w:rsidRPr="007D6A28" w:rsidRDefault="00A77C2A" w:rsidP="00A77C2A">
            <w:pPr>
              <w:pStyle w:val="Tekst"/>
              <w:rPr>
                <w:rFonts w:cs="Calibri"/>
                <w:b/>
                <w:bCs/>
                <w:spacing w:val="-1"/>
                <w:szCs w:val="22"/>
              </w:rPr>
            </w:pPr>
            <w:r>
              <w:rPr>
                <w:b/>
                <w:spacing w:val="-1"/>
              </w:rPr>
              <w:t>Non-exclusive licence for  reproduction and publication of a graduation thesis</w:t>
            </w:r>
            <w:r>
              <w:rPr>
                <w:rStyle w:val="FootnoteReference"/>
                <w:b/>
                <w:spacing w:val="-1"/>
              </w:rPr>
              <w:footnoteReference w:id="1"/>
            </w:r>
            <w:r>
              <w:rPr>
                <w:b/>
                <w:spacing w:val="-1"/>
              </w:rPr>
              <w:t xml:space="preserve"> </w:t>
            </w:r>
          </w:p>
          <w:p w:rsidR="00A77C2A" w:rsidRPr="007D6A28" w:rsidRDefault="00A77C2A" w:rsidP="00A77C2A">
            <w:pPr>
              <w:pStyle w:val="Tekst"/>
              <w:rPr>
                <w:rFonts w:cs="Calibri"/>
                <w:b/>
                <w:szCs w:val="22"/>
              </w:rPr>
            </w:pPr>
          </w:p>
        </w:tc>
      </w:tr>
    </w:tbl>
    <w:p w:rsidR="00A77C2A" w:rsidRPr="001C72DD" w:rsidRDefault="00A77C2A" w:rsidP="00A77C2A">
      <w:pPr>
        <w:pStyle w:val="Lisapealkiri"/>
        <w:tabs>
          <w:tab w:val="clear" w:pos="6521"/>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64"/>
      </w:tblGrid>
      <w:tr w:rsidR="00A77C2A" w:rsidRPr="00AE324F" w:rsidTr="00A77C2A">
        <w:trPr>
          <w:cantSplit/>
        </w:trPr>
        <w:tc>
          <w:tcPr>
            <w:tcW w:w="9464" w:type="dxa"/>
          </w:tcPr>
          <w:p w:rsidR="00A77C2A" w:rsidRPr="007D6A28" w:rsidRDefault="00A77C2A" w:rsidP="00A77C2A">
            <w:pPr>
              <w:pStyle w:val="Tekst"/>
              <w:rPr>
                <w:rFonts w:cs="Calibri"/>
                <w:szCs w:val="22"/>
              </w:rPr>
            </w:pPr>
          </w:p>
        </w:tc>
      </w:tr>
    </w:tbl>
    <w:p w:rsidR="00A77C2A" w:rsidRPr="007D6A28" w:rsidRDefault="00A77C2A" w:rsidP="00A77C2A">
      <w:pPr>
        <w:shd w:val="clear" w:color="auto" w:fill="FFFFFF"/>
        <w:ind w:left="24"/>
        <w:outlineLvl w:val="0"/>
        <w:rPr>
          <w:rFonts w:cs="Calibri"/>
        </w:rPr>
      </w:pPr>
      <w:r>
        <w:rPr>
          <w:spacing w:val="-2"/>
        </w:rPr>
        <w:t xml:space="preserve">I </w:t>
      </w:r>
      <w:r>
        <w:t>___________________________________ (author</w:t>
      </w:r>
      <w:r>
        <w:rPr>
          <w:rFonts w:cs="Calibri"/>
          <w:cs/>
        </w:rPr>
        <w:t>’</w:t>
      </w:r>
      <w:r>
        <w:t xml:space="preserve">s name)  </w:t>
      </w:r>
    </w:p>
    <w:p w:rsidR="00A77C2A" w:rsidRPr="007D6A28" w:rsidRDefault="00A77C2A" w:rsidP="00A77C2A">
      <w:pPr>
        <w:shd w:val="clear" w:color="auto" w:fill="FFFFFF"/>
        <w:tabs>
          <w:tab w:val="left" w:pos="221"/>
        </w:tabs>
        <w:jc w:val="both"/>
        <w:rPr>
          <w:rFonts w:cs="Calibri"/>
          <w:spacing w:val="-1"/>
        </w:rPr>
      </w:pPr>
    </w:p>
    <w:p w:rsidR="00A77C2A" w:rsidRPr="007D6A28" w:rsidRDefault="00A77C2A" w:rsidP="00A77C2A">
      <w:pPr>
        <w:shd w:val="clear" w:color="auto" w:fill="FFFFFF"/>
        <w:tabs>
          <w:tab w:val="left" w:pos="221"/>
        </w:tabs>
        <w:jc w:val="both"/>
        <w:rPr>
          <w:rFonts w:cs="Calibri"/>
          <w:spacing w:val="-1"/>
        </w:rPr>
      </w:pPr>
    </w:p>
    <w:p w:rsidR="00A77C2A" w:rsidRPr="007D6A28" w:rsidRDefault="00A77C2A" w:rsidP="00A77C2A">
      <w:pPr>
        <w:pStyle w:val="ListParagraph"/>
        <w:widowControl w:val="0"/>
        <w:numPr>
          <w:ilvl w:val="0"/>
          <w:numId w:val="13"/>
        </w:numPr>
        <w:shd w:val="clear" w:color="auto" w:fill="FFFFFF"/>
        <w:autoSpaceDE w:val="0"/>
        <w:autoSpaceDN w:val="0"/>
        <w:adjustRightInd w:val="0"/>
        <w:spacing w:after="0" w:line="240" w:lineRule="auto"/>
        <w:jc w:val="both"/>
        <w:rPr>
          <w:rFonts w:cs="Calibri"/>
          <w:spacing w:val="-1"/>
        </w:rPr>
      </w:pPr>
      <w:r>
        <w:rPr>
          <w:spacing w:val="-1"/>
        </w:rPr>
        <w:t>grant Tallinn University of Technology free licence (non-exclusive licence) for my thesis</w:t>
      </w:r>
    </w:p>
    <w:p w:rsidR="00A77C2A" w:rsidRPr="007D6A28" w:rsidRDefault="00A77C2A" w:rsidP="00A77C2A">
      <w:pPr>
        <w:shd w:val="clear" w:color="auto" w:fill="FFFFFF"/>
        <w:ind w:left="19"/>
        <w:jc w:val="both"/>
        <w:rPr>
          <w:rFonts w:cs="Calibri"/>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w:t>
      </w:r>
    </w:p>
    <w:p w:rsidR="00A77C2A" w:rsidRPr="007D6A28" w:rsidRDefault="00A77C2A" w:rsidP="00A77C2A">
      <w:pPr>
        <w:shd w:val="clear" w:color="auto" w:fill="FFFFFF"/>
        <w:ind w:left="19"/>
        <w:jc w:val="both"/>
        <w:rPr>
          <w:rFonts w:cs="Calibri"/>
          <w:spacing w:val="-1"/>
        </w:rPr>
      </w:pPr>
      <w:r>
        <w:rPr>
          <w:spacing w:val="-1"/>
        </w:rPr>
        <w:tab/>
      </w:r>
      <w:r>
        <w:rPr>
          <w:spacing w:val="-1"/>
        </w:rPr>
        <w:tab/>
      </w:r>
      <w:r>
        <w:rPr>
          <w:spacing w:val="-1"/>
        </w:rPr>
        <w:tab/>
      </w:r>
      <w:r>
        <w:rPr>
          <w:spacing w:val="-1"/>
        </w:rPr>
        <w:tab/>
        <w:t>(</w:t>
      </w:r>
      <w:proofErr w:type="gramStart"/>
      <w:r>
        <w:rPr>
          <w:i/>
          <w:spacing w:val="-1"/>
        </w:rPr>
        <w:t>title</w:t>
      </w:r>
      <w:proofErr w:type="gramEnd"/>
      <w:r>
        <w:rPr>
          <w:i/>
          <w:spacing w:val="-1"/>
        </w:rPr>
        <w:t xml:space="preserve"> of the graduation thesis</w:t>
      </w:r>
      <w:r>
        <w:rPr>
          <w:spacing w:val="-1"/>
        </w:rPr>
        <w:t>)</w:t>
      </w:r>
    </w:p>
    <w:p w:rsidR="00A77C2A" w:rsidRPr="007D6A28" w:rsidRDefault="00A77C2A" w:rsidP="00A77C2A">
      <w:pPr>
        <w:shd w:val="clear" w:color="auto" w:fill="FFFFFF"/>
        <w:ind w:left="19"/>
        <w:jc w:val="both"/>
        <w:rPr>
          <w:rFonts w:cs="Calibri"/>
          <w:spacing w:val="-1"/>
        </w:rPr>
      </w:pPr>
    </w:p>
    <w:p w:rsidR="00A77C2A" w:rsidRPr="007D6A28" w:rsidRDefault="00A77C2A" w:rsidP="00A77C2A">
      <w:pPr>
        <w:shd w:val="clear" w:color="auto" w:fill="FFFFFF"/>
        <w:ind w:left="19"/>
        <w:jc w:val="both"/>
        <w:rPr>
          <w:rFonts w:cs="Calibri"/>
          <w:spacing w:val="-1"/>
        </w:rPr>
      </w:pPr>
      <w:proofErr w:type="gramStart"/>
      <w:r>
        <w:rPr>
          <w:spacing w:val="-1"/>
        </w:rPr>
        <w:t>supervised</w:t>
      </w:r>
      <w:proofErr w:type="gramEnd"/>
      <w:r>
        <w:rPr>
          <w:spacing w:val="-1"/>
        </w:rPr>
        <w:t xml:space="preserve"> by ____________________________________________________________,</w:t>
      </w:r>
    </w:p>
    <w:p w:rsidR="00A77C2A" w:rsidRPr="007D6A28" w:rsidRDefault="00A77C2A" w:rsidP="00A77C2A">
      <w:pPr>
        <w:shd w:val="clear" w:color="auto" w:fill="FFFFFF"/>
        <w:ind w:left="19"/>
        <w:jc w:val="both"/>
        <w:rPr>
          <w:rFonts w:cs="Calibri"/>
          <w:spacing w:val="-1"/>
        </w:rPr>
      </w:pPr>
      <w:r>
        <w:rPr>
          <w:spacing w:val="-1"/>
        </w:rPr>
        <w:tab/>
      </w:r>
      <w:r>
        <w:rPr>
          <w:spacing w:val="-1"/>
        </w:rPr>
        <w:tab/>
      </w:r>
      <w:r>
        <w:rPr>
          <w:spacing w:val="-1"/>
        </w:rPr>
        <w:tab/>
      </w:r>
      <w:r>
        <w:rPr>
          <w:spacing w:val="-1"/>
        </w:rPr>
        <w:tab/>
      </w:r>
      <w:r>
        <w:rPr>
          <w:spacing w:val="-1"/>
        </w:rPr>
        <w:tab/>
        <w:t>(</w:t>
      </w:r>
      <w:proofErr w:type="gramStart"/>
      <w:r>
        <w:rPr>
          <w:i/>
          <w:spacing w:val="-1"/>
        </w:rPr>
        <w:t>supervisor</w:t>
      </w:r>
      <w:r>
        <w:rPr>
          <w:rFonts w:cs="Calibri"/>
          <w:i/>
          <w:spacing w:val="-1"/>
          <w:cs/>
        </w:rPr>
        <w:t>’</w:t>
      </w:r>
      <w:r>
        <w:rPr>
          <w:i/>
          <w:spacing w:val="-1"/>
        </w:rPr>
        <w:t>s</w:t>
      </w:r>
      <w:proofErr w:type="gramEnd"/>
      <w:r>
        <w:rPr>
          <w:i/>
          <w:spacing w:val="-1"/>
        </w:rPr>
        <w:t xml:space="preserve"> name</w:t>
      </w:r>
      <w:r>
        <w:rPr>
          <w:spacing w:val="-1"/>
        </w:rPr>
        <w:t>)</w:t>
      </w:r>
    </w:p>
    <w:p w:rsidR="00A77C2A" w:rsidRPr="007D6A28" w:rsidRDefault="00A77C2A" w:rsidP="00A77C2A">
      <w:pPr>
        <w:shd w:val="clear" w:color="auto" w:fill="FFFFFF"/>
        <w:ind w:left="19"/>
        <w:jc w:val="both"/>
        <w:rPr>
          <w:rFonts w:cs="Calibri"/>
          <w:spacing w:val="-1"/>
        </w:rPr>
      </w:pPr>
    </w:p>
    <w:p w:rsidR="00A77C2A" w:rsidRPr="007D6A28" w:rsidRDefault="00A77C2A" w:rsidP="00A77C2A">
      <w:pPr>
        <w:shd w:val="clear" w:color="auto" w:fill="FFFFFF"/>
        <w:ind w:left="19"/>
        <w:jc w:val="both"/>
        <w:rPr>
          <w:rFonts w:cs="Calibri"/>
          <w:spacing w:val="-1"/>
        </w:rPr>
      </w:pPr>
    </w:p>
    <w:p w:rsidR="00A77C2A" w:rsidRPr="007D6A28" w:rsidRDefault="00A77C2A" w:rsidP="00A77C2A">
      <w:pPr>
        <w:pStyle w:val="Bodylisam"/>
        <w:numPr>
          <w:ilvl w:val="1"/>
          <w:numId w:val="14"/>
        </w:numPr>
        <w:spacing w:before="80"/>
        <w:rPr>
          <w:rFonts w:cs="Calibri"/>
          <w:spacing w:val="-1"/>
          <w:szCs w:val="22"/>
        </w:rPr>
      </w:pPr>
      <w:r>
        <w:rPr>
          <w:spacing w:val="-1"/>
        </w:rPr>
        <w:t>to be reproduced for the purposes of preservation and electronic publication of the graduation thesis, incl. to be entered in the digital collection of the library of Tallinn University of Technology until expiry of the term of copyright;</w:t>
      </w:r>
    </w:p>
    <w:p w:rsidR="00A77C2A" w:rsidRPr="007D6A28" w:rsidRDefault="00A77C2A" w:rsidP="00A77C2A">
      <w:pPr>
        <w:pStyle w:val="Bodylisam"/>
        <w:ind w:left="360"/>
        <w:rPr>
          <w:rFonts w:cs="Calibri"/>
          <w:spacing w:val="-1"/>
          <w:szCs w:val="22"/>
        </w:rPr>
      </w:pPr>
    </w:p>
    <w:p w:rsidR="00A77C2A" w:rsidRPr="007D6A28" w:rsidRDefault="00896205" w:rsidP="00A77C2A">
      <w:pPr>
        <w:pStyle w:val="ListParagraph"/>
        <w:widowControl w:val="0"/>
        <w:numPr>
          <w:ilvl w:val="1"/>
          <w:numId w:val="14"/>
        </w:numPr>
        <w:shd w:val="clear" w:color="auto" w:fill="FFFFFF"/>
        <w:autoSpaceDE w:val="0"/>
        <w:autoSpaceDN w:val="0"/>
        <w:adjustRightInd w:val="0"/>
        <w:spacing w:after="0" w:line="240" w:lineRule="auto"/>
        <w:rPr>
          <w:rFonts w:cs="Calibri"/>
          <w:spacing w:val="-1"/>
        </w:rPr>
      </w:pPr>
      <w:proofErr w:type="gramStart"/>
      <w:r>
        <w:t>to</w:t>
      </w:r>
      <w:proofErr w:type="gramEnd"/>
      <w:r>
        <w:t xml:space="preserve"> be published</w:t>
      </w:r>
      <w:r w:rsidR="00A77C2A">
        <w:rPr>
          <w:spacing w:val="-1"/>
        </w:rPr>
        <w:t xml:space="preserve"> via the web of Tallinn University of Technology, incl. </w:t>
      </w:r>
      <w:r w:rsidR="00A77C2A">
        <w:t xml:space="preserve">to be entered in the digital collection of the library of Tallinn University of Technology </w:t>
      </w:r>
      <w:r w:rsidR="00A77C2A">
        <w:rPr>
          <w:spacing w:val="-1"/>
        </w:rPr>
        <w:t>until expiry of the term of copyright.</w:t>
      </w:r>
    </w:p>
    <w:p w:rsidR="00A77C2A" w:rsidRPr="007D6A28" w:rsidRDefault="00A77C2A" w:rsidP="00A77C2A">
      <w:pPr>
        <w:shd w:val="clear" w:color="auto" w:fill="FFFFFF"/>
        <w:ind w:left="19"/>
        <w:rPr>
          <w:rFonts w:cs="Calibri"/>
          <w:spacing w:val="-1"/>
        </w:rPr>
      </w:pPr>
    </w:p>
    <w:p w:rsidR="00A77C2A" w:rsidRPr="007D6A28" w:rsidRDefault="00A77C2A" w:rsidP="00A77C2A">
      <w:pPr>
        <w:pStyle w:val="ListParagraph"/>
        <w:widowControl w:val="0"/>
        <w:numPr>
          <w:ilvl w:val="0"/>
          <w:numId w:val="13"/>
        </w:numPr>
        <w:shd w:val="clear" w:color="auto" w:fill="FFFFFF"/>
        <w:autoSpaceDE w:val="0"/>
        <w:autoSpaceDN w:val="0"/>
        <w:adjustRightInd w:val="0"/>
        <w:spacing w:after="0" w:line="240" w:lineRule="auto"/>
        <w:ind w:left="0" w:firstLine="0"/>
        <w:rPr>
          <w:rFonts w:cs="Calibri"/>
          <w:spacing w:val="-1"/>
        </w:rPr>
      </w:pPr>
      <w:r>
        <w:t>I am aware that the author also retains the rights specified in clause 1 of the non-exclusive licence.</w:t>
      </w:r>
    </w:p>
    <w:p w:rsidR="00A77C2A" w:rsidRPr="007D6A28" w:rsidRDefault="00A77C2A" w:rsidP="00A77C2A">
      <w:pPr>
        <w:pStyle w:val="ListParagraph"/>
        <w:widowControl w:val="0"/>
        <w:shd w:val="clear" w:color="auto" w:fill="FFFFFF"/>
        <w:autoSpaceDE w:val="0"/>
        <w:autoSpaceDN w:val="0"/>
        <w:adjustRightInd w:val="0"/>
        <w:spacing w:after="0" w:line="240" w:lineRule="auto"/>
        <w:ind w:left="0"/>
        <w:rPr>
          <w:rFonts w:cs="Calibri"/>
          <w:spacing w:val="-1"/>
        </w:rPr>
      </w:pPr>
    </w:p>
    <w:p w:rsidR="00A77C2A" w:rsidRPr="007D6A28" w:rsidRDefault="00A77C2A" w:rsidP="00A77C2A">
      <w:pPr>
        <w:pStyle w:val="ListParagraph"/>
        <w:widowControl w:val="0"/>
        <w:numPr>
          <w:ilvl w:val="0"/>
          <w:numId w:val="13"/>
        </w:numPr>
        <w:shd w:val="clear" w:color="auto" w:fill="FFFFFF"/>
        <w:autoSpaceDE w:val="0"/>
        <w:autoSpaceDN w:val="0"/>
        <w:adjustRightInd w:val="0"/>
        <w:spacing w:after="0" w:line="240" w:lineRule="auto"/>
        <w:ind w:left="0" w:firstLine="0"/>
        <w:rPr>
          <w:rFonts w:cs="Calibri"/>
          <w:spacing w:val="-1"/>
        </w:rPr>
      </w:pPr>
      <w:r>
        <w:t>I confirm that granting the non-exclusive licence does not infringe other persons' intellectual property rights, the rights arising from the Personal Data Protection Act or rights arising from other legislation.</w:t>
      </w:r>
    </w:p>
    <w:p w:rsidR="00A77C2A" w:rsidRDefault="00A77C2A" w:rsidP="00A77C2A">
      <w:pPr>
        <w:pBdr>
          <w:bottom w:val="single" w:sz="12" w:space="1" w:color="auto"/>
        </w:pBdr>
        <w:shd w:val="clear" w:color="auto" w:fill="FFFFFF"/>
        <w:rPr>
          <w:spacing w:val="-1"/>
          <w:sz w:val="24"/>
          <w:szCs w:val="24"/>
        </w:rPr>
      </w:pPr>
    </w:p>
    <w:p w:rsidR="00A77C2A" w:rsidRPr="001C72DD" w:rsidRDefault="00A77C2A" w:rsidP="00A77C2A">
      <w:pPr>
        <w:pStyle w:val="Lisatekst"/>
        <w:numPr>
          <w:ilvl w:val="0"/>
          <w:numId w:val="0"/>
        </w:numPr>
      </w:pPr>
    </w:p>
    <w:p w:rsidR="00A77C2A" w:rsidRDefault="00A77C2A" w:rsidP="00A77C2A"/>
    <w:p w:rsidR="00A77C2A" w:rsidRDefault="00A77C2A" w:rsidP="00A77C2A"/>
    <w:p w:rsidR="00A77C2A" w:rsidRDefault="00A77C2A" w:rsidP="00A77C2A"/>
    <w:p w:rsidR="00A77C2A" w:rsidRDefault="00A77C2A" w:rsidP="00A77C2A"/>
    <w:p w:rsidR="00A77C2A" w:rsidRDefault="00A77C2A" w:rsidP="00A77C2A"/>
    <w:p w:rsidR="00A77C2A" w:rsidRDefault="00A77C2A" w:rsidP="00A77C2A"/>
    <w:p w:rsidR="00A77C2A" w:rsidRPr="007D6A28" w:rsidRDefault="00A77C2A" w:rsidP="00A77C2A">
      <w:pPr>
        <w:pStyle w:val="FootnoteText"/>
        <w:rPr>
          <w:rFonts w:eastAsia="Calibri" w:cs="Calibri"/>
          <w:sz w:val="22"/>
          <w:szCs w:val="22"/>
        </w:rPr>
      </w:pPr>
      <w:r>
        <w:rPr>
          <w:sz w:val="22"/>
        </w:rPr>
        <w:t>______________ (date)</w:t>
      </w:r>
    </w:p>
    <w:p w:rsidR="00A77C2A" w:rsidRPr="001C72DD" w:rsidRDefault="00A77C2A" w:rsidP="00A77C2A"/>
    <w:sectPr w:rsidR="00A77C2A" w:rsidRPr="001C72DD" w:rsidSect="00A77C2A">
      <w:headerReference w:type="even" r:id="rId8"/>
      <w:headerReference w:type="default" r:id="rId9"/>
      <w:footerReference w:type="even" r:id="rId10"/>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2A" w:rsidRDefault="00A77C2A">
      <w:r>
        <w:separator/>
      </w:r>
    </w:p>
  </w:endnote>
  <w:endnote w:type="continuationSeparator" w:id="0">
    <w:p w:rsidR="00A77C2A" w:rsidRDefault="00A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2A" w:rsidRDefault="00A77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C2A" w:rsidRDefault="00A7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2A" w:rsidRDefault="00A77C2A">
      <w:r>
        <w:separator/>
      </w:r>
    </w:p>
  </w:footnote>
  <w:footnote w:type="continuationSeparator" w:id="0">
    <w:p w:rsidR="00A77C2A" w:rsidRDefault="00A77C2A">
      <w:r>
        <w:continuationSeparator/>
      </w:r>
    </w:p>
  </w:footnote>
  <w:footnote w:id="1">
    <w:p w:rsidR="00A77C2A" w:rsidRDefault="00A77C2A">
      <w:pPr>
        <w:pStyle w:val="FootnoteText"/>
        <w:rPr>
          <w:rFonts w:eastAsia="Calibri" w:cs="Calibri"/>
          <w:bCs/>
          <w:i/>
          <w:spacing w:val="-1"/>
          <w:sz w:val="18"/>
          <w:szCs w:val="18"/>
        </w:rPr>
      </w:pPr>
      <w:r>
        <w:rPr>
          <w:rStyle w:val="FootnoteReference"/>
        </w:rPr>
        <w:footnoteRef/>
      </w:r>
      <w:r>
        <w:t xml:space="preserve"> </w:t>
      </w:r>
      <w:r>
        <w:rPr>
          <w:i/>
          <w:spacing w:val="-1"/>
          <w:sz w:val="18"/>
        </w:rPr>
        <w:t>The non-exclusive licence is not valid during the validity of access restriction indicated in the student's application for restriction on access to the graduation thesis that has been signed by the school's dean, except in case of the university's right to reproduce the thesis for preservation purposes only. If a graduation thesis is based on the joint creative activity of two or more persons and the co-author(s) has/have not granted, by the set deadline, the student defending his/her graduation thesis consent to reproduce and publish the graduation thesis in compliance with clauses 1.1 and 1.2 of the non-exclusive licence, the non-exclusive license shall no</w:t>
      </w:r>
      <w:r w:rsidR="00896205">
        <w:rPr>
          <w:i/>
          <w:spacing w:val="-1"/>
          <w:sz w:val="18"/>
        </w:rPr>
        <w:t>t be valid for the</w:t>
      </w:r>
      <w:r>
        <w:rPr>
          <w:i/>
          <w:spacing w:val="-1"/>
          <w:sz w:val="18"/>
        </w:rPr>
        <w:t xml:space="preserve"> period.</w:t>
      </w:r>
    </w:p>
    <w:p w:rsidR="00A77C2A" w:rsidRPr="007D6A28" w:rsidRDefault="00A77C2A">
      <w:pPr>
        <w:pStyle w:val="FootnoteText"/>
        <w:rPr>
          <w:rFonts w:eastAsia="Calibri" w:cs="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2A" w:rsidRDefault="00A77C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C2A" w:rsidRDefault="00A7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2A" w:rsidRDefault="00A77C2A">
    <w:pPr>
      <w:pStyle w:val="Header"/>
      <w:jc w:val="center"/>
    </w:pP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AA4308"/>
    <w:multiLevelType w:val="hybridMultilevel"/>
    <w:tmpl w:val="E594E15E"/>
    <w:lvl w:ilvl="0" w:tplc="551A4732">
      <w:start w:val="1"/>
      <w:numFmt w:val="decimal"/>
      <w:suff w:val="space"/>
      <w:lvlText w:val="%1."/>
      <w:lvlJc w:val="left"/>
      <w:pPr>
        <w:ind w:left="113" w:hanging="113"/>
      </w:pPr>
      <w:rPr>
        <w:rFonts w:cs="Times New Roman" w:hint="default"/>
      </w:rPr>
    </w:lvl>
    <w:lvl w:ilvl="1" w:tplc="C78E1398">
      <w:start w:val="1"/>
      <w:numFmt w:val="lowerLetter"/>
      <w:lvlText w:val="%2."/>
      <w:lvlJc w:val="left"/>
      <w:pPr>
        <w:ind w:left="1099" w:hanging="360"/>
      </w:pPr>
      <w:rPr>
        <w:rFonts w:cs="Times New Roman"/>
      </w:rPr>
    </w:lvl>
    <w:lvl w:ilvl="2" w:tplc="FACC2B22" w:tentative="1">
      <w:start w:val="1"/>
      <w:numFmt w:val="lowerRoman"/>
      <w:lvlText w:val="%3."/>
      <w:lvlJc w:val="right"/>
      <w:pPr>
        <w:ind w:left="1819" w:hanging="180"/>
      </w:pPr>
      <w:rPr>
        <w:rFonts w:cs="Times New Roman"/>
      </w:rPr>
    </w:lvl>
    <w:lvl w:ilvl="3" w:tplc="0D3CF17A" w:tentative="1">
      <w:start w:val="1"/>
      <w:numFmt w:val="decimal"/>
      <w:lvlText w:val="%4."/>
      <w:lvlJc w:val="left"/>
      <w:pPr>
        <w:ind w:left="2539" w:hanging="360"/>
      </w:pPr>
      <w:rPr>
        <w:rFonts w:cs="Times New Roman"/>
      </w:rPr>
    </w:lvl>
    <w:lvl w:ilvl="4" w:tplc="8AD48B78" w:tentative="1">
      <w:start w:val="1"/>
      <w:numFmt w:val="lowerLetter"/>
      <w:lvlText w:val="%5."/>
      <w:lvlJc w:val="left"/>
      <w:pPr>
        <w:ind w:left="3259" w:hanging="360"/>
      </w:pPr>
      <w:rPr>
        <w:rFonts w:cs="Times New Roman"/>
      </w:rPr>
    </w:lvl>
    <w:lvl w:ilvl="5" w:tplc="F1D4E53A" w:tentative="1">
      <w:start w:val="1"/>
      <w:numFmt w:val="lowerRoman"/>
      <w:lvlText w:val="%6."/>
      <w:lvlJc w:val="right"/>
      <w:pPr>
        <w:ind w:left="3979" w:hanging="180"/>
      </w:pPr>
      <w:rPr>
        <w:rFonts w:cs="Times New Roman"/>
      </w:rPr>
    </w:lvl>
    <w:lvl w:ilvl="6" w:tplc="79A04C40" w:tentative="1">
      <w:start w:val="1"/>
      <w:numFmt w:val="decimal"/>
      <w:lvlText w:val="%7."/>
      <w:lvlJc w:val="left"/>
      <w:pPr>
        <w:ind w:left="4699" w:hanging="360"/>
      </w:pPr>
      <w:rPr>
        <w:rFonts w:cs="Times New Roman"/>
      </w:rPr>
    </w:lvl>
    <w:lvl w:ilvl="7" w:tplc="9CB8F080" w:tentative="1">
      <w:start w:val="1"/>
      <w:numFmt w:val="lowerLetter"/>
      <w:lvlText w:val="%8."/>
      <w:lvlJc w:val="left"/>
      <w:pPr>
        <w:ind w:left="5419" w:hanging="360"/>
      </w:pPr>
      <w:rPr>
        <w:rFonts w:cs="Times New Roman"/>
      </w:rPr>
    </w:lvl>
    <w:lvl w:ilvl="8" w:tplc="0AAE18A0" w:tentative="1">
      <w:start w:val="1"/>
      <w:numFmt w:val="lowerRoman"/>
      <w:lvlText w:val="%9."/>
      <w:lvlJc w:val="right"/>
      <w:pPr>
        <w:ind w:left="6139" w:hanging="180"/>
      </w:pPr>
      <w:rPr>
        <w:rFonts w:cs="Times New Roman"/>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8"/>
  </w:num>
  <w:num w:numId="3">
    <w:abstractNumId w:val="0"/>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6"/>
  </w:num>
  <w:num w:numId="8">
    <w:abstractNumId w:val="2"/>
  </w:num>
  <w:num w:numId="9">
    <w:abstractNumId w:val="2"/>
  </w:num>
  <w:num w:numId="10">
    <w:abstractNumId w:val="4"/>
  </w:num>
  <w:num w:numId="11">
    <w:abstractNumId w:val="4"/>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716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B6"/>
    <w:rsid w:val="000319B6"/>
    <w:rsid w:val="00271168"/>
    <w:rsid w:val="005D0142"/>
    <w:rsid w:val="00896205"/>
    <w:rsid w:val="00A77C2A"/>
    <w:rsid w:val="00AF0C0A"/>
    <w:rsid w:val="00BE74D5"/>
    <w:rsid w:val="00D22AAF"/>
    <w:rsid w:val="00F074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0"/>
    </o:shapedefaults>
    <o:shapelayout v:ext="edit">
      <o:idmap v:ext="edit" data="1"/>
    </o:shapelayout>
  </w:shapeDefaults>
  <w:decimalSymbol w:val=","/>
  <w:listSeparator w:val=";"/>
  <w15:docId w15:val="{D5CA6ABF-2478-4CBD-B58B-1508F4C4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rPr>
      <w:sz w:val="22"/>
      <w:lang w:val="en-GB" w:eastAsia="en-GB"/>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Calibr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link w:val="BodyText"/>
    <w:rsid w:val="00E359AA"/>
    <w:rPr>
      <w:rFonts w:ascii="Calibri" w:hAnsi="Calibri"/>
      <w:sz w:val="22"/>
      <w:lang w:val="en-GB" w:eastAsia="en-GB"/>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link w:val="Header"/>
    <w:uiPriority w:val="99"/>
    <w:rsid w:val="0098699A"/>
    <w:rPr>
      <w:rFonts w:ascii="Calibri" w:hAnsi="Calibri"/>
      <w:sz w:val="22"/>
      <w:lang w:val="en-GB" w:eastAsia="en-GB"/>
    </w:rPr>
  </w:style>
  <w:style w:type="paragraph" w:styleId="ListParagraph">
    <w:name w:val="List Paragraph"/>
    <w:basedOn w:val="Normal"/>
    <w:uiPriority w:val="34"/>
    <w:qFormat/>
    <w:rsid w:val="00317C59"/>
    <w:pPr>
      <w:spacing w:after="200" w:line="276" w:lineRule="auto"/>
      <w:ind w:left="720"/>
      <w:contextualSpacing/>
    </w:pPr>
    <w:rPr>
      <w:rFonts w:eastAsia="Calibri"/>
      <w:szCs w:val="22"/>
    </w:rPr>
  </w:style>
  <w:style w:type="paragraph" w:customStyle="1" w:styleId="Bodymlisa">
    <w:name w:val="Bodymlisa"/>
    <w:basedOn w:val="Normal"/>
    <w:rsid w:val="00317C59"/>
    <w:rPr>
      <w:rFonts w:ascii="Times New Roman" w:hAnsi="Times New Roman"/>
      <w:sz w:val="24"/>
    </w:rPr>
  </w:style>
  <w:style w:type="paragraph" w:styleId="FootnoteText">
    <w:name w:val="footnote text"/>
    <w:basedOn w:val="Normal"/>
    <w:link w:val="FootnoteTextChar"/>
    <w:semiHidden/>
    <w:unhideWhenUsed/>
    <w:rsid w:val="00D1653B"/>
    <w:rPr>
      <w:sz w:val="20"/>
    </w:rPr>
  </w:style>
  <w:style w:type="character" w:customStyle="1" w:styleId="FootnoteTextChar">
    <w:name w:val="Footnote Text Char"/>
    <w:link w:val="FootnoteText"/>
    <w:semiHidden/>
    <w:rsid w:val="00D1653B"/>
    <w:rPr>
      <w:sz w:val="20"/>
      <w:lang w:val="en-GB" w:eastAsia="en-GB"/>
    </w:rPr>
  </w:style>
  <w:style w:type="character" w:styleId="FootnoteReference">
    <w:name w:val="footnote reference"/>
    <w:semiHidden/>
    <w:unhideWhenUsed/>
    <w:rsid w:val="00D1653B"/>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980B-D2B8-461B-940F-F0A16845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Kaskkiri_kinnitatud_lisaga_delta (2).dotx</Template>
  <TotalTime>0</TotalTime>
  <Pages>1</Pages>
  <Words>174</Words>
  <Characters>1352</Characters>
  <Application>Microsoft Office Word</Application>
  <DocSecurity>0</DocSecurity>
  <Lines>11</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Kairi Schütz</cp:lastModifiedBy>
  <cp:revision>3</cp:revision>
  <cp:lastPrinted>2020-04-20T06:24:00Z</cp:lastPrinted>
  <dcterms:created xsi:type="dcterms:W3CDTF">2020-11-13T08:05:00Z</dcterms:created>
  <dcterms:modified xsi:type="dcterms:W3CDTF">2020-11-13T08:05:00Z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