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FF120" w14:textId="14A1F821" w:rsidR="00594466" w:rsidRPr="007D4EB8" w:rsidRDefault="00594466">
      <w:pPr>
        <w:pStyle w:val="BodyText"/>
        <w:sectPr w:rsidR="00594466" w:rsidRPr="007D4EB8" w:rsidSect="00E56917">
          <w:headerReference w:type="even" r:id="rId7"/>
          <w:headerReference w:type="default" r:id="rId8"/>
          <w:type w:val="continuous"/>
          <w:pgSz w:w="11906" w:h="16838" w:code="9"/>
          <w:pgMar w:top="142" w:right="851" w:bottom="680" w:left="1701" w:header="454" w:footer="510" w:gutter="0"/>
          <w:cols w:space="708"/>
          <w:titlePg/>
        </w:sectPr>
      </w:pPr>
    </w:p>
    <w:p w14:paraId="2D04E378" w14:textId="0F9480CF" w:rsidR="00E56917" w:rsidRDefault="00E56917" w:rsidP="00E56917">
      <w:pPr>
        <w:pStyle w:val="Tallinn"/>
        <w:tabs>
          <w:tab w:val="left" w:pos="6237"/>
        </w:tabs>
        <w:jc w:val="right"/>
      </w:pPr>
      <w:r>
        <w:t>TERVIKTEKST</w:t>
      </w:r>
    </w:p>
    <w:p w14:paraId="580918A5" w14:textId="6526CEEA" w:rsidR="00D5343C" w:rsidRPr="00BE35CF" w:rsidRDefault="00E56917" w:rsidP="00D5343C">
      <w:pPr>
        <w:pStyle w:val="Tallinn"/>
        <w:tabs>
          <w:tab w:val="left" w:pos="6237"/>
        </w:tabs>
      </w:pPr>
      <w:r>
        <w:t>Kinnitatud rektori 13.06.2022 käskkirjaga nr</w:t>
      </w:r>
      <w:r w:rsidR="00744D40">
        <w:t xml:space="preserve"> </w:t>
      </w:r>
      <w:r w:rsidR="00154B25">
        <w:t>2</w:t>
      </w:r>
      <w:r>
        <w:t>7</w:t>
      </w:r>
      <w:r w:rsidR="00D5343C">
        <w:br/>
      </w:r>
      <w:r w:rsidR="00D5343C" w:rsidRPr="00BE35CF">
        <w:t>Muudetud rektori 26.09.2024 käskkirjaga nr 36</w:t>
      </w:r>
    </w:p>
    <w:p w14:paraId="4E7FF122" w14:textId="15702493" w:rsidR="00E7551A" w:rsidRPr="007D4EB8" w:rsidRDefault="00E56917" w:rsidP="00E7551A">
      <w:pPr>
        <w:pStyle w:val="Tallinn"/>
        <w:tabs>
          <w:tab w:val="left" w:pos="6237"/>
        </w:tabs>
      </w:pPr>
      <w:r w:rsidRPr="00BE35CF">
        <w:t xml:space="preserve">Redaktsiooni jõustumise kuupäev: </w:t>
      </w:r>
      <w:r w:rsidR="00D5343C" w:rsidRPr="00BE35CF">
        <w:t>26.09.2024</w:t>
      </w:r>
      <w:r w:rsidR="00E7551A" w:rsidRPr="007D4EB8">
        <w:tab/>
      </w:r>
    </w:p>
    <w:p w14:paraId="1E4852FD" w14:textId="77777777" w:rsidR="00E56917" w:rsidRDefault="00E56917" w:rsidP="00E56917">
      <w:pPr>
        <w:pStyle w:val="Pealkiri1"/>
        <w:spacing w:before="0" w:after="0"/>
        <w:rPr>
          <w:rFonts w:asciiTheme="minorHAnsi" w:hAnsiTheme="minorHAnsi" w:cstheme="minorHAnsi"/>
          <w:b/>
          <w:szCs w:val="22"/>
        </w:rPr>
      </w:pPr>
    </w:p>
    <w:p w14:paraId="4E7FF123" w14:textId="57A46F07" w:rsidR="00E7551A" w:rsidRDefault="001B4F8A" w:rsidP="00E56917">
      <w:pPr>
        <w:pStyle w:val="Pealkiri1"/>
        <w:spacing w:before="0" w:after="0"/>
        <w:rPr>
          <w:rFonts w:asciiTheme="minorHAnsi" w:hAnsiTheme="minorHAnsi" w:cstheme="minorHAnsi"/>
          <w:b/>
          <w:szCs w:val="22"/>
        </w:rPr>
      </w:pPr>
      <w:r w:rsidRPr="001B4F8A">
        <w:rPr>
          <w:rFonts w:asciiTheme="minorHAnsi" w:hAnsiTheme="minorHAnsi" w:cstheme="minorHAnsi"/>
          <w:b/>
          <w:szCs w:val="22"/>
        </w:rPr>
        <w:t>Digitaalse identiteedi eeskiri</w:t>
      </w:r>
    </w:p>
    <w:p w14:paraId="5A444572" w14:textId="08290175" w:rsidR="00E56917" w:rsidRDefault="00E56917" w:rsidP="00E56917">
      <w:pPr>
        <w:pStyle w:val="BodyText"/>
      </w:pPr>
    </w:p>
    <w:p w14:paraId="28298D38" w14:textId="77777777" w:rsidR="00E56917" w:rsidRPr="00E56917" w:rsidRDefault="00E56917" w:rsidP="00E56917">
      <w:pPr>
        <w:pStyle w:val="BodyText"/>
      </w:pPr>
    </w:p>
    <w:p w14:paraId="4E7FF124" w14:textId="77777777" w:rsidR="00E7551A" w:rsidRPr="007D4EB8" w:rsidRDefault="001B4F8A" w:rsidP="001B4F8A">
      <w:pPr>
        <w:pStyle w:val="Tekst"/>
      </w:pPr>
      <w:r w:rsidRPr="00B876C9">
        <w:rPr>
          <w:rFonts w:asciiTheme="minorHAnsi" w:hAnsiTheme="minorHAnsi" w:cstheme="minorHAnsi"/>
          <w:szCs w:val="22"/>
        </w:rPr>
        <w:t>Käskkiri kehtestatakse tuginedes Tallinna Tehnikaülikooli põhikirja § 11 punktile 12</w:t>
      </w:r>
      <w:r>
        <w:rPr>
          <w:rFonts w:asciiTheme="minorHAnsi" w:hAnsiTheme="minorHAnsi" w:cstheme="minorHAnsi"/>
          <w:szCs w:val="22"/>
        </w:rPr>
        <w:t>.</w:t>
      </w:r>
    </w:p>
    <w:p w14:paraId="4E7FF125" w14:textId="77777777" w:rsidR="001B4F8A" w:rsidRPr="00B876C9" w:rsidRDefault="001B4F8A" w:rsidP="001B4F8A">
      <w:pPr>
        <w:pStyle w:val="Lisatekst"/>
        <w:spacing w:before="240" w:after="0"/>
        <w:rPr>
          <w:rFonts w:asciiTheme="minorHAnsi" w:hAnsiTheme="minorHAnsi" w:cstheme="minorHAnsi"/>
          <w:sz w:val="22"/>
          <w:szCs w:val="22"/>
        </w:rPr>
      </w:pPr>
      <w:bookmarkStart w:id="0" w:name="_Hlk105506511"/>
      <w:bookmarkStart w:id="1" w:name="_Hlk105506425"/>
      <w:r w:rsidRPr="00B876C9">
        <w:rPr>
          <w:rFonts w:asciiTheme="minorHAnsi" w:hAnsiTheme="minorHAnsi" w:cstheme="minorHAnsi"/>
          <w:sz w:val="22"/>
          <w:szCs w:val="22"/>
        </w:rPr>
        <w:t>Üldsätted</w:t>
      </w:r>
    </w:p>
    <w:bookmarkEnd w:id="0"/>
    <w:p w14:paraId="4E7FF126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 xml:space="preserve"> Digitaalse identiteedi (edaspidi Uni-ID) eeskiri (edaspidi eeskiri) kehtib kõikidele Tallinna Tehnikaülikooli (edaspidi ülikool) elektroonilise keskkonna (infosüsteemide ja rakenduste) kasutajatele. </w:t>
      </w:r>
    </w:p>
    <w:p w14:paraId="4E7FF127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Eeskirjaga reguleeritakse Uni-ID kasutajatunnuse taotlemist, loomist ja haldust. Eeskiri on osa ülikooli töökorralduse regulatsioonist.</w:t>
      </w:r>
    </w:p>
    <w:p w14:paraId="4E7FF128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 teenuse omanik ja haldur on infotehnoloogia osakond. Haldur tagab Uni-ID tervikliku toimimise.</w:t>
      </w:r>
    </w:p>
    <w:p w14:paraId="4E7FF129" w14:textId="77777777" w:rsidR="001B4F8A" w:rsidRPr="00B876C9" w:rsidRDefault="001B4F8A" w:rsidP="001B4F8A">
      <w:pPr>
        <w:pStyle w:val="Lisatekst"/>
        <w:spacing w:after="0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</w:t>
      </w:r>
    </w:p>
    <w:p w14:paraId="4E7FF12A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 on personaalne kasutajatunnus kasutaja tuvastamiseks ja isikusamasuse kontrollimiseks.</w:t>
      </w:r>
    </w:p>
    <w:p w14:paraId="4E7FF12B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 genereeritakse:</w:t>
      </w:r>
    </w:p>
    <w:p w14:paraId="4E7FF12C" w14:textId="77777777" w:rsidR="001B4F8A" w:rsidRPr="00B876C9" w:rsidRDefault="001B4F8A" w:rsidP="001B4F8A">
      <w:pPr>
        <w:pStyle w:val="BodyText"/>
        <w:numPr>
          <w:ilvl w:val="2"/>
          <w:numId w:val="5"/>
        </w:numPr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personali infosüsteemi andmete alusel ülikoolis töötavale isikule;</w:t>
      </w:r>
    </w:p>
    <w:p w14:paraId="4E7FF12D" w14:textId="77777777" w:rsidR="001B4F8A" w:rsidRPr="00B876C9" w:rsidRDefault="001B4F8A" w:rsidP="001B4F8A">
      <w:pPr>
        <w:pStyle w:val="BodyText"/>
        <w:numPr>
          <w:ilvl w:val="2"/>
          <w:numId w:val="5"/>
        </w:numPr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õppeinfosüsteemi andmete alusel ülikooli õppurile;</w:t>
      </w:r>
    </w:p>
    <w:p w14:paraId="4E7FF12E" w14:textId="3449F5CA" w:rsidR="001B4F8A" w:rsidRPr="00BE35CF" w:rsidRDefault="00AF4732" w:rsidP="001B4F8A">
      <w:pPr>
        <w:pStyle w:val="BodyText"/>
        <w:numPr>
          <w:ilvl w:val="2"/>
          <w:numId w:val="5"/>
        </w:numPr>
        <w:rPr>
          <w:rFonts w:asciiTheme="minorHAnsi" w:hAnsiTheme="minorHAnsi" w:cstheme="minorHAnsi"/>
          <w:szCs w:val="22"/>
        </w:rPr>
      </w:pPr>
      <w:r w:rsidRPr="00BE35CF">
        <w:t>Ülikooli töötaja tellimuse alusel ülikoolivälisele isikule tähtajaga kuni viis aastat, mille on kinnitanud struktuuriüksuse juht. Struktuuriüksustel on kohustus vähemalt ühel korral aastas üle vaadata ülikooli välistele isikutele avatud UNI-ID kontod ja mittevajalikud kontod sulgeda</w:t>
      </w:r>
      <w:r w:rsidR="00C2775E" w:rsidRPr="00BE35CF">
        <w:rPr>
          <w:rFonts w:asciiTheme="minorHAnsi" w:hAnsiTheme="minorHAnsi" w:cstheme="minorHAnsi"/>
          <w:szCs w:val="22"/>
        </w:rPr>
        <w:t>. [jõustunud 26.09.2024]</w:t>
      </w:r>
      <w:r w:rsidR="001B4F8A" w:rsidRPr="00BE35CF">
        <w:rPr>
          <w:rFonts w:asciiTheme="minorHAnsi" w:hAnsiTheme="minorHAnsi" w:cstheme="minorHAnsi"/>
          <w:szCs w:val="22"/>
        </w:rPr>
        <w:t xml:space="preserve"> </w:t>
      </w:r>
    </w:p>
    <w:p w14:paraId="4E7FF12F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 genereeritakse kasutaja isikuandmetest vastavalt lisas sätestatud algoritmile.</w:t>
      </w:r>
    </w:p>
    <w:p w14:paraId="4E7FF130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Isikul saab olla vaid üks Uni-ID kasutajatunnus.</w:t>
      </w:r>
    </w:p>
    <w:p w14:paraId="4E7FF131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Uni-IDle on määratud automaatselt rollid vastavalt isiku ja ülikoolivahelisele suhtele, v.a punktis 2.2.3 kirjeldatud Uni-ID kasutajatunnustele.</w:t>
      </w:r>
    </w:p>
    <w:p w14:paraId="4E7FF132" w14:textId="77777777" w:rsidR="001B4F8A" w:rsidRPr="00B876C9" w:rsidRDefault="001B4F8A" w:rsidP="001B4F8A">
      <w:pPr>
        <w:pStyle w:val="Lisatekst"/>
        <w:spacing w:after="0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 kehtivus</w:t>
      </w:r>
    </w:p>
    <w:p w14:paraId="4E7FF133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 kasutajatunnus tekib automaatselt personali- või õppeinfosüsteemi kande tegemisel vastavalt punktidele 2.2.1 ja 2.2.2. Ülikoolivälise isiku Uni-ID tekib vastava kande tegemisest personali infosüsteemi.</w:t>
      </w:r>
    </w:p>
    <w:p w14:paraId="4E7FF134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 xml:space="preserve">Uni-ID kasutajatunnus suletakse: </w:t>
      </w:r>
    </w:p>
    <w:p w14:paraId="4E7FF135" w14:textId="77777777" w:rsidR="001B4F8A" w:rsidRPr="00B876C9" w:rsidRDefault="001B4F8A" w:rsidP="001B4F8A">
      <w:pPr>
        <w:pStyle w:val="Bodymlisa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sada päeva pärast töö tegemise aluseks oleva lepingu lõppemist;</w:t>
      </w:r>
    </w:p>
    <w:p w14:paraId="4E7FF136" w14:textId="77777777" w:rsidR="001B4F8A" w:rsidRPr="00B876C9" w:rsidRDefault="001B4F8A" w:rsidP="001B4F8A">
      <w:pPr>
        <w:pStyle w:val="Bodymlisa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sada päeva pärast üliõpilase eksmatrikuleerimist;</w:t>
      </w:r>
    </w:p>
    <w:p w14:paraId="4E7FF137" w14:textId="77777777" w:rsidR="001B4F8A" w:rsidRPr="00B876C9" w:rsidRDefault="001B4F8A" w:rsidP="001B4F8A">
      <w:pPr>
        <w:pStyle w:val="Bodymlisa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tähtajalise kasutajatunnuse tellimuses märgitud kuupäeval.</w:t>
      </w:r>
    </w:p>
    <w:p w14:paraId="4E7FF138" w14:textId="77777777" w:rsidR="001B4F8A" w:rsidRPr="00B876C9" w:rsidRDefault="001B4F8A" w:rsidP="001B4F8A">
      <w:pPr>
        <w:pStyle w:val="Bodylisam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Muudatusi Uni-ID kasutajatunnuse kehtivuses, sh pärast töösuhte lõppu või õppuri eksmatrikuleerimist teeb haldur tähtajaliselt ülikooli töötaja tellimusel kuni viieks aastaks:</w:t>
      </w:r>
    </w:p>
    <w:p w14:paraId="4E7FF139" w14:textId="77777777" w:rsidR="001B4F8A" w:rsidRPr="00BE35CF" w:rsidRDefault="001B4F8A" w:rsidP="001B4F8A">
      <w:pPr>
        <w:pStyle w:val="Bodymlisa"/>
        <w:rPr>
          <w:rFonts w:asciiTheme="minorHAnsi" w:hAnsiTheme="minorHAnsi" w:cstheme="minorHAnsi"/>
          <w:sz w:val="22"/>
          <w:szCs w:val="22"/>
        </w:rPr>
      </w:pPr>
      <w:r w:rsidRPr="00BE35CF">
        <w:rPr>
          <w:rFonts w:asciiTheme="minorHAnsi" w:hAnsiTheme="minorHAnsi" w:cstheme="minorHAnsi"/>
          <w:sz w:val="22"/>
          <w:szCs w:val="22"/>
        </w:rPr>
        <w:t>ülikoolis töötava isiku struktuuriüksuse juhi kinnitusel;</w:t>
      </w:r>
    </w:p>
    <w:p w14:paraId="4E7FF13A" w14:textId="2AF11BD1" w:rsidR="001B4F8A" w:rsidRPr="00BE35CF" w:rsidRDefault="000D187B" w:rsidP="001B4F8A">
      <w:pPr>
        <w:pStyle w:val="Bodymlisa"/>
        <w:rPr>
          <w:rFonts w:asciiTheme="minorHAnsi" w:hAnsiTheme="minorHAnsi" w:cstheme="minorHAnsi"/>
          <w:sz w:val="22"/>
          <w:szCs w:val="22"/>
        </w:rPr>
      </w:pPr>
      <w:r w:rsidRPr="00BE35CF">
        <w:rPr>
          <w:rFonts w:asciiTheme="minorHAnsi" w:hAnsiTheme="minorHAnsi" w:cstheme="minorHAnsi"/>
          <w:sz w:val="22"/>
          <w:szCs w:val="22"/>
        </w:rPr>
        <w:t>õppuri teaduskonna dekanaadi juhataja kinnitusel kuni järgmise semestri lõpuni</w:t>
      </w:r>
      <w:r w:rsidR="001B4F8A" w:rsidRPr="00BE35CF">
        <w:rPr>
          <w:rFonts w:asciiTheme="minorHAnsi" w:hAnsiTheme="minorHAnsi" w:cstheme="minorHAnsi"/>
          <w:sz w:val="22"/>
          <w:szCs w:val="22"/>
        </w:rPr>
        <w:t>;</w:t>
      </w:r>
      <w:r w:rsidRPr="00BE35CF">
        <w:rPr>
          <w:rFonts w:asciiTheme="minorHAnsi" w:hAnsiTheme="minorHAnsi" w:cstheme="minorHAnsi"/>
          <w:sz w:val="22"/>
          <w:szCs w:val="22"/>
        </w:rPr>
        <w:t xml:space="preserve"> [jõustunud 26.09.2024]</w:t>
      </w:r>
    </w:p>
    <w:p w14:paraId="4E7FF13B" w14:textId="77777777" w:rsidR="001B4F8A" w:rsidRPr="00B876C9" w:rsidRDefault="001B4F8A" w:rsidP="001B4F8A">
      <w:pPr>
        <w:pStyle w:val="Bodymlisa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tähtajalise kasutajatunnuse tellimuse esitanud struktuuriüksuse juhi kinnitusel.</w:t>
      </w:r>
    </w:p>
    <w:p w14:paraId="4E7FF13C" w14:textId="77777777" w:rsidR="001B4F8A" w:rsidRPr="00B876C9" w:rsidRDefault="001B4F8A" w:rsidP="001B4F8A">
      <w:pPr>
        <w:pStyle w:val="Lisatekst"/>
        <w:spacing w:after="0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 xml:space="preserve">Uni-ID halduri õigused </w:t>
      </w:r>
    </w:p>
    <w:p w14:paraId="4E7FF13D" w14:textId="77777777" w:rsidR="001B4F8A" w:rsidRPr="00B876C9" w:rsidRDefault="001B4F8A" w:rsidP="001B4F8A">
      <w:pPr>
        <w:pStyle w:val="BodyText"/>
        <w:numPr>
          <w:ilvl w:val="1"/>
          <w:numId w:val="5"/>
        </w:numPr>
        <w:spacing w:before="80"/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Uni-ID halduril on õigus Uni-ID kasutajatunnuse kehtivus erakorraliselt peatada:</w:t>
      </w:r>
    </w:p>
    <w:p w14:paraId="4E7FF13E" w14:textId="77777777" w:rsidR="001B4F8A" w:rsidRPr="00B876C9" w:rsidRDefault="001B4F8A" w:rsidP="001B4F8A">
      <w:pPr>
        <w:pStyle w:val="BodyText"/>
        <w:numPr>
          <w:ilvl w:val="2"/>
          <w:numId w:val="5"/>
        </w:numPr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turvaintsidendi ärahoidmiseks või lahendamiseks;</w:t>
      </w:r>
    </w:p>
    <w:p w14:paraId="4E7FF13F" w14:textId="77777777" w:rsidR="001B4F8A" w:rsidRPr="00B876C9" w:rsidRDefault="001B4F8A" w:rsidP="001B4F8A">
      <w:pPr>
        <w:pStyle w:val="BodyText"/>
        <w:numPr>
          <w:ilvl w:val="2"/>
          <w:numId w:val="5"/>
        </w:numPr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ülikooli või ülikooliga seotud isiku mainekahju vältimiseks;</w:t>
      </w:r>
    </w:p>
    <w:p w14:paraId="4E7FF140" w14:textId="77777777" w:rsidR="001B4F8A" w:rsidRPr="00B876C9" w:rsidRDefault="001B4F8A" w:rsidP="001B4F8A">
      <w:pPr>
        <w:pStyle w:val="BodyText"/>
        <w:numPr>
          <w:ilvl w:val="2"/>
          <w:numId w:val="5"/>
        </w:numPr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muu kahjuliku tagajärje ärahoidmiseks.</w:t>
      </w:r>
    </w:p>
    <w:p w14:paraId="4E7FF141" w14:textId="77777777" w:rsidR="001B4F8A" w:rsidRPr="00B876C9" w:rsidRDefault="001B4F8A" w:rsidP="001B4F8A">
      <w:pPr>
        <w:pStyle w:val="BodyText"/>
        <w:numPr>
          <w:ilvl w:val="1"/>
          <w:numId w:val="5"/>
        </w:numPr>
        <w:spacing w:before="80" w:after="120"/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Halduril on õigus jälgida kasutajate tegevust Uni-ID kasutamisel, tagades nende seadustest jt õigusaktidest tulenevate õiguste puutumatuse.</w:t>
      </w:r>
    </w:p>
    <w:p w14:paraId="5E79897A" w14:textId="77777777" w:rsidR="001B4F8A" w:rsidRDefault="001B4F8A" w:rsidP="001B4F8A">
      <w:pPr>
        <w:pStyle w:val="Lisatekst"/>
        <w:rPr>
          <w:rFonts w:asciiTheme="minorHAnsi" w:hAnsiTheme="minorHAnsi" w:cstheme="minorHAnsi"/>
          <w:b w:val="0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B876C9">
        <w:rPr>
          <w:rFonts w:asciiTheme="minorHAnsi" w:hAnsiTheme="minorHAnsi" w:cstheme="minorHAnsi"/>
          <w:b w:val="0"/>
          <w:sz w:val="22"/>
          <w:szCs w:val="22"/>
        </w:rPr>
        <w:t>Digitaalse identiteedi eeskiri (kinnitatud rektori 02.05.2016 käskkirjaga nr 70) tunnistatakse kehtetuks</w:t>
      </w:r>
      <w:r w:rsidR="003168FB">
        <w:rPr>
          <w:rFonts w:asciiTheme="minorHAnsi" w:hAnsiTheme="minorHAnsi" w:cstheme="minorHAnsi"/>
          <w:b w:val="0"/>
          <w:sz w:val="22"/>
          <w:szCs w:val="22"/>
        </w:rPr>
        <w:t>.</w:t>
      </w:r>
    </w:p>
    <w:bookmarkEnd w:id="1"/>
    <w:p w14:paraId="7D3E2FBB" w14:textId="55BA2666" w:rsidR="003168FB" w:rsidRDefault="003168FB" w:rsidP="006569FF">
      <w:pPr>
        <w:rPr>
          <w:rFonts w:asciiTheme="minorHAnsi" w:hAnsiTheme="minorHAnsi" w:cstheme="minorHAnsi"/>
          <w:b/>
          <w:szCs w:val="22"/>
        </w:rPr>
        <w:sectPr w:rsidR="003168FB" w:rsidSect="00DD10D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680" w:right="851" w:bottom="680" w:left="1701" w:header="397" w:footer="510" w:gutter="0"/>
          <w:cols w:space="708"/>
          <w:titlePg/>
          <w:docGrid w:linePitch="299"/>
        </w:sectPr>
      </w:pPr>
    </w:p>
    <w:p w14:paraId="4E7FF170" w14:textId="167E1026" w:rsidR="006569FF" w:rsidRDefault="006569FF" w:rsidP="006569FF">
      <w:pPr>
        <w:rPr>
          <w:rFonts w:asciiTheme="minorHAnsi" w:hAnsiTheme="minorHAnsi" w:cstheme="minorHAnsi"/>
          <w:b/>
          <w:szCs w:val="22"/>
        </w:rPr>
      </w:pPr>
      <w:r w:rsidRPr="006569FF">
        <w:rPr>
          <w:rFonts w:asciiTheme="minorHAnsi" w:hAnsiTheme="minorHAnsi" w:cstheme="minorHAnsi"/>
          <w:b/>
          <w:szCs w:val="22"/>
        </w:rPr>
        <w:t xml:space="preserve">LISA </w:t>
      </w:r>
    </w:p>
    <w:p w14:paraId="4E7FF171" w14:textId="77777777" w:rsidR="006569FF" w:rsidRPr="006569FF" w:rsidRDefault="006569FF" w:rsidP="006569FF">
      <w:pPr>
        <w:rPr>
          <w:rFonts w:asciiTheme="minorHAnsi" w:hAnsiTheme="minorHAnsi" w:cstheme="minorHAnsi"/>
          <w:b/>
          <w:szCs w:val="22"/>
        </w:rPr>
      </w:pPr>
    </w:p>
    <w:p w14:paraId="4E7FF172" w14:textId="77777777" w:rsidR="006569FF" w:rsidRDefault="006569FF" w:rsidP="006569FF">
      <w:pPr>
        <w:pStyle w:val="Peal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>Uni-ID genereerimise algoritm</w:t>
      </w:r>
    </w:p>
    <w:p w14:paraId="4E7FF173" w14:textId="77777777" w:rsidR="006569FF" w:rsidRPr="006569FF" w:rsidRDefault="006569FF" w:rsidP="006569FF">
      <w:pPr>
        <w:pStyle w:val="BodyText"/>
        <w:rPr>
          <w:lang w:eastAsia="en-US"/>
        </w:rPr>
      </w:pPr>
    </w:p>
    <w:p w14:paraId="4E7FF174" w14:textId="77777777" w:rsidR="006569FF" w:rsidRPr="00B876C9" w:rsidRDefault="006569FF" w:rsidP="006569FF">
      <w:pPr>
        <w:pStyle w:val="BodyText"/>
        <w:jc w:val="both"/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Algoritmi rakendatakse kõikidele Uni-ID kasutajatunnustele alates sügissemestrist 2015/2016.</w:t>
      </w:r>
    </w:p>
    <w:p w14:paraId="4E7FF175" w14:textId="77777777" w:rsidR="006569FF" w:rsidRPr="00B876C9" w:rsidRDefault="006569FF" w:rsidP="006569FF">
      <w:pPr>
        <w:pStyle w:val="BodyText"/>
        <w:spacing w:before="80"/>
        <w:jc w:val="both"/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Uni-ID kasutajatunnus genereeritakse kasutaja nimest 6-tähelisena. Alustatakse 1. kombinatsioonist. Kui seda pole võimalik moodustada või kasutajatunnus on juba kasutusel, võetakse kasutusele järgmine kombinatsioon jne.</w:t>
      </w:r>
    </w:p>
    <w:p w14:paraId="4273EBB8" w14:textId="7BF0DB0C" w:rsidR="00D5343C" w:rsidRDefault="006569FF" w:rsidP="006569FF">
      <w:pPr>
        <w:pStyle w:val="BodyText"/>
        <w:spacing w:before="80"/>
        <w:jc w:val="both"/>
        <w:rPr>
          <w:rFonts w:asciiTheme="minorHAnsi" w:hAnsiTheme="minorHAnsi" w:cstheme="minorHAnsi"/>
          <w:szCs w:val="22"/>
        </w:rPr>
      </w:pPr>
      <w:r w:rsidRPr="00B876C9">
        <w:rPr>
          <w:rFonts w:asciiTheme="minorHAnsi" w:hAnsiTheme="minorHAnsi" w:cstheme="minorHAnsi"/>
          <w:szCs w:val="22"/>
        </w:rPr>
        <w:t>Juhul, kui tähtede arv nimes ei anna kokku 6 tähte, siis võetakse nimedest suurim võimalikult suur hulk tähti ja lisatakse juhuslikud lisatähed.</w:t>
      </w:r>
    </w:p>
    <w:tbl>
      <w:tblPr>
        <w:tblW w:w="9351" w:type="dxa"/>
        <w:tblBorders>
          <w:top w:val="single" w:sz="4" w:space="0" w:color="808080" w:themeColor="background1" w:themeShade="80"/>
          <w:left w:val="single" w:sz="4" w:space="0" w:color="auto"/>
          <w:bottom w:val="single" w:sz="4" w:space="0" w:color="808080" w:themeColor="background1" w:themeShade="80"/>
          <w:right w:val="single" w:sz="4" w:space="0" w:color="auto"/>
          <w:insideH w:val="single" w:sz="4" w:space="0" w:color="808080" w:themeColor="background1" w:themeShade="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BE35CF" w:rsidRPr="00BE35CF" w14:paraId="67245292" w14:textId="77777777" w:rsidTr="000D77B2">
        <w:trPr>
          <w:trHeight w:val="340"/>
        </w:trPr>
        <w:tc>
          <w:tcPr>
            <w:tcW w:w="2337" w:type="dxa"/>
          </w:tcPr>
          <w:p w14:paraId="2CDD43BC" w14:textId="77777777" w:rsidR="00913467" w:rsidRPr="00BE35CF" w:rsidRDefault="00913467" w:rsidP="000D77B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E35CF">
              <w:rPr>
                <w:rFonts w:asciiTheme="minorHAnsi" w:hAnsiTheme="minorHAnsi" w:cstheme="minorHAnsi"/>
                <w:b/>
                <w:bCs/>
                <w:szCs w:val="22"/>
              </w:rPr>
              <w:t>Kombinatsioon</w:t>
            </w:r>
          </w:p>
        </w:tc>
        <w:tc>
          <w:tcPr>
            <w:tcW w:w="2338" w:type="dxa"/>
          </w:tcPr>
          <w:p w14:paraId="3F7C447C" w14:textId="77777777" w:rsidR="00913467" w:rsidRPr="00BE35CF" w:rsidRDefault="00913467" w:rsidP="000D77B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E35CF">
              <w:rPr>
                <w:rFonts w:asciiTheme="minorHAnsi" w:hAnsiTheme="minorHAnsi" w:cstheme="minorHAnsi"/>
                <w:b/>
                <w:bCs/>
                <w:szCs w:val="22"/>
              </w:rPr>
              <w:t>Tähed eesnimest</w:t>
            </w:r>
          </w:p>
        </w:tc>
        <w:tc>
          <w:tcPr>
            <w:tcW w:w="2338" w:type="dxa"/>
          </w:tcPr>
          <w:p w14:paraId="1D5C23F0" w14:textId="77777777" w:rsidR="00913467" w:rsidRPr="00BE35CF" w:rsidRDefault="00913467" w:rsidP="000D77B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E35CF">
              <w:rPr>
                <w:rFonts w:asciiTheme="minorHAnsi" w:hAnsiTheme="minorHAnsi" w:cstheme="minorHAnsi"/>
                <w:b/>
                <w:bCs/>
                <w:szCs w:val="22"/>
              </w:rPr>
              <w:t>Tähed perenimest</w:t>
            </w:r>
          </w:p>
        </w:tc>
        <w:tc>
          <w:tcPr>
            <w:tcW w:w="2338" w:type="dxa"/>
          </w:tcPr>
          <w:p w14:paraId="72DB6E53" w14:textId="77777777" w:rsidR="00913467" w:rsidRPr="00BE35CF" w:rsidRDefault="00913467" w:rsidP="000D77B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E35CF">
              <w:rPr>
                <w:rFonts w:asciiTheme="minorHAnsi" w:hAnsiTheme="minorHAnsi" w:cstheme="minorHAnsi"/>
                <w:b/>
                <w:bCs/>
                <w:szCs w:val="22"/>
              </w:rPr>
              <w:t>Juhuslik lisatäht</w:t>
            </w:r>
          </w:p>
        </w:tc>
      </w:tr>
      <w:tr w:rsidR="00BE35CF" w:rsidRPr="00BE35CF" w14:paraId="7BCC373F" w14:textId="77777777" w:rsidTr="000D77B2">
        <w:trPr>
          <w:trHeight w:val="340"/>
        </w:trPr>
        <w:tc>
          <w:tcPr>
            <w:tcW w:w="2337" w:type="dxa"/>
          </w:tcPr>
          <w:p w14:paraId="7780A4F2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2338" w:type="dxa"/>
          </w:tcPr>
          <w:p w14:paraId="1D44C610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2338" w:type="dxa"/>
          </w:tcPr>
          <w:p w14:paraId="726F07E3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2338" w:type="dxa"/>
          </w:tcPr>
          <w:p w14:paraId="288E7286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35CF" w:rsidRPr="00BE35CF" w14:paraId="6F2E2A14" w14:textId="77777777" w:rsidTr="000D77B2">
        <w:trPr>
          <w:trHeight w:val="340"/>
        </w:trPr>
        <w:tc>
          <w:tcPr>
            <w:tcW w:w="2337" w:type="dxa"/>
          </w:tcPr>
          <w:p w14:paraId="64707168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2338" w:type="dxa"/>
          </w:tcPr>
          <w:p w14:paraId="48BB96FF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338" w:type="dxa"/>
          </w:tcPr>
          <w:p w14:paraId="5F9C83E9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338" w:type="dxa"/>
          </w:tcPr>
          <w:p w14:paraId="127D623B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35CF" w:rsidRPr="00BE35CF" w14:paraId="7469AC75" w14:textId="77777777" w:rsidTr="000D77B2">
        <w:trPr>
          <w:trHeight w:val="340"/>
        </w:trPr>
        <w:tc>
          <w:tcPr>
            <w:tcW w:w="2337" w:type="dxa"/>
          </w:tcPr>
          <w:p w14:paraId="59112764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2338" w:type="dxa"/>
          </w:tcPr>
          <w:p w14:paraId="0221175A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2338" w:type="dxa"/>
          </w:tcPr>
          <w:p w14:paraId="4A897A03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338" w:type="dxa"/>
          </w:tcPr>
          <w:p w14:paraId="171AA647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35CF" w:rsidRPr="00BE35CF" w14:paraId="3F60594F" w14:textId="77777777" w:rsidTr="000D77B2">
        <w:trPr>
          <w:trHeight w:val="340"/>
        </w:trPr>
        <w:tc>
          <w:tcPr>
            <w:tcW w:w="2337" w:type="dxa"/>
          </w:tcPr>
          <w:p w14:paraId="150A0D53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2338" w:type="dxa"/>
          </w:tcPr>
          <w:p w14:paraId="3DADF6B4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338" w:type="dxa"/>
          </w:tcPr>
          <w:p w14:paraId="55DE3127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338" w:type="dxa"/>
          </w:tcPr>
          <w:p w14:paraId="4810963C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35CF" w:rsidRPr="00BE35CF" w14:paraId="1858931B" w14:textId="77777777" w:rsidTr="000D77B2">
        <w:trPr>
          <w:trHeight w:val="340"/>
        </w:trPr>
        <w:tc>
          <w:tcPr>
            <w:tcW w:w="2337" w:type="dxa"/>
          </w:tcPr>
          <w:p w14:paraId="6E4EF98C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2338" w:type="dxa"/>
          </w:tcPr>
          <w:p w14:paraId="66C8657F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338" w:type="dxa"/>
          </w:tcPr>
          <w:p w14:paraId="30EA99DF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2338" w:type="dxa"/>
          </w:tcPr>
          <w:p w14:paraId="331DC698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35CF" w:rsidRPr="00BE35CF" w14:paraId="412B86D7" w14:textId="77777777" w:rsidTr="000D77B2">
        <w:trPr>
          <w:trHeight w:val="340"/>
        </w:trPr>
        <w:tc>
          <w:tcPr>
            <w:tcW w:w="2337" w:type="dxa"/>
          </w:tcPr>
          <w:p w14:paraId="19103D24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2338" w:type="dxa"/>
          </w:tcPr>
          <w:p w14:paraId="1F0648C0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338" w:type="dxa"/>
          </w:tcPr>
          <w:p w14:paraId="4F21A9D8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338" w:type="dxa"/>
          </w:tcPr>
          <w:p w14:paraId="597D90DE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35CF" w:rsidRPr="00BE35CF" w14:paraId="5780DB31" w14:textId="77777777" w:rsidTr="000D77B2">
        <w:trPr>
          <w:trHeight w:val="340"/>
        </w:trPr>
        <w:tc>
          <w:tcPr>
            <w:tcW w:w="2337" w:type="dxa"/>
          </w:tcPr>
          <w:p w14:paraId="3DE0B90D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2338" w:type="dxa"/>
          </w:tcPr>
          <w:p w14:paraId="7128047B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2338" w:type="dxa"/>
          </w:tcPr>
          <w:p w14:paraId="2740DDF1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2338" w:type="dxa"/>
          </w:tcPr>
          <w:p w14:paraId="7E8F38BE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35CF" w:rsidRPr="00BE35CF" w14:paraId="05D10243" w14:textId="77777777" w:rsidTr="000D77B2">
        <w:trPr>
          <w:trHeight w:val="340"/>
        </w:trPr>
        <w:tc>
          <w:tcPr>
            <w:tcW w:w="2337" w:type="dxa"/>
          </w:tcPr>
          <w:p w14:paraId="0565BE8C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8.*</w:t>
            </w:r>
          </w:p>
        </w:tc>
        <w:tc>
          <w:tcPr>
            <w:tcW w:w="2338" w:type="dxa"/>
          </w:tcPr>
          <w:p w14:paraId="2B4BA8DF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eesnimi</w:t>
            </w:r>
          </w:p>
        </w:tc>
        <w:tc>
          <w:tcPr>
            <w:tcW w:w="2338" w:type="dxa"/>
          </w:tcPr>
          <w:p w14:paraId="109A4CB4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perenimi</w:t>
            </w:r>
          </w:p>
        </w:tc>
        <w:tc>
          <w:tcPr>
            <w:tcW w:w="2338" w:type="dxa"/>
          </w:tcPr>
          <w:p w14:paraId="0A7D5921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vajalik arv</w:t>
            </w:r>
          </w:p>
        </w:tc>
      </w:tr>
      <w:tr w:rsidR="00BE35CF" w:rsidRPr="00BE35CF" w14:paraId="15306772" w14:textId="77777777" w:rsidTr="000D77B2">
        <w:trPr>
          <w:trHeight w:val="340"/>
        </w:trPr>
        <w:tc>
          <w:tcPr>
            <w:tcW w:w="2337" w:type="dxa"/>
          </w:tcPr>
          <w:p w14:paraId="3E506B74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9.*</w:t>
            </w:r>
          </w:p>
        </w:tc>
        <w:tc>
          <w:tcPr>
            <w:tcW w:w="2338" w:type="dxa"/>
          </w:tcPr>
          <w:p w14:paraId="2E3713F0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2338" w:type="dxa"/>
          </w:tcPr>
          <w:p w14:paraId="1204AD04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338" w:type="dxa"/>
          </w:tcPr>
          <w:p w14:paraId="586E2939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BE35CF" w:rsidRPr="00BE35CF" w14:paraId="519D2348" w14:textId="77777777" w:rsidTr="000D77B2">
        <w:trPr>
          <w:trHeight w:val="340"/>
        </w:trPr>
        <w:tc>
          <w:tcPr>
            <w:tcW w:w="2337" w:type="dxa"/>
          </w:tcPr>
          <w:p w14:paraId="7CFD3DED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10.*</w:t>
            </w:r>
          </w:p>
        </w:tc>
        <w:tc>
          <w:tcPr>
            <w:tcW w:w="2338" w:type="dxa"/>
          </w:tcPr>
          <w:p w14:paraId="1A3DB22C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338" w:type="dxa"/>
          </w:tcPr>
          <w:p w14:paraId="4BE90C3D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338" w:type="dxa"/>
          </w:tcPr>
          <w:p w14:paraId="46875A39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BE35CF" w:rsidRPr="00BE35CF" w14:paraId="3B6912C9" w14:textId="77777777" w:rsidTr="000D77B2">
        <w:trPr>
          <w:trHeight w:val="340"/>
        </w:trPr>
        <w:tc>
          <w:tcPr>
            <w:tcW w:w="2337" w:type="dxa"/>
          </w:tcPr>
          <w:p w14:paraId="145F748C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11.*</w:t>
            </w:r>
          </w:p>
        </w:tc>
        <w:tc>
          <w:tcPr>
            <w:tcW w:w="2338" w:type="dxa"/>
          </w:tcPr>
          <w:p w14:paraId="2D06EE36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338" w:type="dxa"/>
          </w:tcPr>
          <w:p w14:paraId="7DED4ECD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338" w:type="dxa"/>
          </w:tcPr>
          <w:p w14:paraId="13F50FBA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="00BE35CF" w:rsidRPr="00BE35CF" w14:paraId="3A1D8BF3" w14:textId="77777777" w:rsidTr="000D77B2">
        <w:trPr>
          <w:trHeight w:val="340"/>
        </w:trPr>
        <w:tc>
          <w:tcPr>
            <w:tcW w:w="2337" w:type="dxa"/>
          </w:tcPr>
          <w:p w14:paraId="4902760C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12.*</w:t>
            </w:r>
          </w:p>
        </w:tc>
        <w:tc>
          <w:tcPr>
            <w:tcW w:w="2338" w:type="dxa"/>
          </w:tcPr>
          <w:p w14:paraId="7E7779B4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338" w:type="dxa"/>
          </w:tcPr>
          <w:p w14:paraId="4884FC4E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338" w:type="dxa"/>
          </w:tcPr>
          <w:p w14:paraId="30D01760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="00BE35CF" w:rsidRPr="00BE35CF" w14:paraId="14D9A4FC" w14:textId="77777777" w:rsidTr="000D77B2">
        <w:trPr>
          <w:trHeight w:val="340"/>
        </w:trPr>
        <w:tc>
          <w:tcPr>
            <w:tcW w:w="2337" w:type="dxa"/>
          </w:tcPr>
          <w:p w14:paraId="1A8ECD76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13.*</w:t>
            </w:r>
          </w:p>
        </w:tc>
        <w:tc>
          <w:tcPr>
            <w:tcW w:w="2338" w:type="dxa"/>
          </w:tcPr>
          <w:p w14:paraId="736CD5B8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338" w:type="dxa"/>
          </w:tcPr>
          <w:p w14:paraId="314FFA57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338" w:type="dxa"/>
          </w:tcPr>
          <w:p w14:paraId="6443B73E" w14:textId="77777777" w:rsidR="00913467" w:rsidRPr="00BE35CF" w:rsidRDefault="00913467" w:rsidP="000D77B2">
            <w:pPr>
              <w:rPr>
                <w:rFonts w:asciiTheme="minorHAnsi" w:hAnsiTheme="minorHAnsi" w:cstheme="minorHAnsi"/>
                <w:szCs w:val="22"/>
              </w:rPr>
            </w:pPr>
            <w:r w:rsidRPr="00BE35CF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</w:tbl>
    <w:p w14:paraId="4E7FF1AE" w14:textId="77777777" w:rsidR="006569FF" w:rsidRPr="00B876C9" w:rsidRDefault="006569FF" w:rsidP="006569FF">
      <w:pPr>
        <w:pStyle w:val="BodyTextLisa"/>
        <w:rPr>
          <w:rFonts w:asciiTheme="minorHAnsi" w:hAnsiTheme="minorHAnsi" w:cstheme="minorHAnsi"/>
          <w:sz w:val="22"/>
          <w:szCs w:val="22"/>
        </w:rPr>
      </w:pPr>
      <w:r w:rsidRPr="00B876C9">
        <w:rPr>
          <w:rFonts w:asciiTheme="minorHAnsi" w:hAnsiTheme="minorHAnsi" w:cstheme="minorHAnsi"/>
          <w:sz w:val="22"/>
          <w:szCs w:val="22"/>
        </w:rPr>
        <w:t xml:space="preserve">* – Kombinatsioone proovitakse 20 korda, et leida unikaalne kasutajatunnuse kuju. </w:t>
      </w:r>
    </w:p>
    <w:p w14:paraId="4E7FF1AF" w14:textId="77777777" w:rsidR="006569FF" w:rsidRPr="007D4EB8" w:rsidRDefault="006569FF" w:rsidP="00F44F64"/>
    <w:sectPr w:rsidR="006569FF" w:rsidRPr="007D4EB8" w:rsidSect="003168FB"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B447" w14:textId="77777777" w:rsidR="0041265C" w:rsidRDefault="0041265C">
      <w:r>
        <w:separator/>
      </w:r>
    </w:p>
  </w:endnote>
  <w:endnote w:type="continuationSeparator" w:id="0">
    <w:p w14:paraId="59FDF387" w14:textId="77777777" w:rsidR="0041265C" w:rsidRDefault="0041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F1BF" w14:textId="77777777" w:rsidR="001B4F8A" w:rsidRDefault="001B4F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FF1C0" w14:textId="77777777" w:rsidR="001B4F8A" w:rsidRDefault="001B4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F1C1" w14:textId="77777777" w:rsidR="001B4F8A" w:rsidRDefault="001B4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F5B7" w14:textId="77777777" w:rsidR="0041265C" w:rsidRDefault="0041265C">
      <w:r>
        <w:separator/>
      </w:r>
    </w:p>
  </w:footnote>
  <w:footnote w:type="continuationSeparator" w:id="0">
    <w:p w14:paraId="4A7E79A8" w14:textId="77777777" w:rsidR="0041265C" w:rsidRDefault="0041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F1B8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FF1B9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058854"/>
      <w:docPartObj>
        <w:docPartGallery w:val="Page Numbers (Top of Page)"/>
        <w:docPartUnique/>
      </w:docPartObj>
    </w:sdtPr>
    <w:sdtEndPr/>
    <w:sdtContent>
      <w:p w14:paraId="4E7FF1BA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F1BB" w14:textId="77777777" w:rsidR="001B4F8A" w:rsidRDefault="001B4F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FF1BC" w14:textId="77777777" w:rsidR="001B4F8A" w:rsidRDefault="001B4F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F1BD" w14:textId="77777777" w:rsidR="001B4F8A" w:rsidRDefault="001B4F8A" w:rsidP="00C8408C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4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7FF1BE" w14:textId="77777777" w:rsidR="001B4F8A" w:rsidRDefault="001B4F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12027A1"/>
    <w:multiLevelType w:val="multilevel"/>
    <w:tmpl w:val="98020090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</w:rPr>
    </w:lvl>
    <w:lvl w:ilvl="1">
      <w:start w:val="1"/>
      <w:numFmt w:val="decimal"/>
      <w:pStyle w:val="Bodylisam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Bodymlisa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70356314">
    <w:abstractNumId w:val="3"/>
  </w:num>
  <w:num w:numId="2" w16cid:durableId="994452925">
    <w:abstractNumId w:val="4"/>
  </w:num>
  <w:num w:numId="3" w16cid:durableId="165361144">
    <w:abstractNumId w:val="0"/>
  </w:num>
  <w:num w:numId="4" w16cid:durableId="1136988940">
    <w:abstractNumId w:val="2"/>
  </w:num>
  <w:num w:numId="5" w16cid:durableId="180264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8A"/>
    <w:rsid w:val="000033B8"/>
    <w:rsid w:val="00005AB4"/>
    <w:rsid w:val="000D187B"/>
    <w:rsid w:val="001469C5"/>
    <w:rsid w:val="0015159C"/>
    <w:rsid w:val="00154B25"/>
    <w:rsid w:val="00166714"/>
    <w:rsid w:val="00191C92"/>
    <w:rsid w:val="00197DF0"/>
    <w:rsid w:val="001A48DE"/>
    <w:rsid w:val="001B4F8A"/>
    <w:rsid w:val="001F5F3F"/>
    <w:rsid w:val="00216D52"/>
    <w:rsid w:val="00223C38"/>
    <w:rsid w:val="002431BD"/>
    <w:rsid w:val="0026472F"/>
    <w:rsid w:val="00266E9B"/>
    <w:rsid w:val="0027461F"/>
    <w:rsid w:val="002852FB"/>
    <w:rsid w:val="00296B12"/>
    <w:rsid w:val="002F4CFD"/>
    <w:rsid w:val="002F539C"/>
    <w:rsid w:val="003111FD"/>
    <w:rsid w:val="003168FB"/>
    <w:rsid w:val="003A5175"/>
    <w:rsid w:val="003B1E0E"/>
    <w:rsid w:val="003B3D76"/>
    <w:rsid w:val="003B5D1F"/>
    <w:rsid w:val="003D1A8D"/>
    <w:rsid w:val="003E47C5"/>
    <w:rsid w:val="003E79CA"/>
    <w:rsid w:val="003F6316"/>
    <w:rsid w:val="004004ED"/>
    <w:rsid w:val="0041265C"/>
    <w:rsid w:val="00466A8D"/>
    <w:rsid w:val="00490791"/>
    <w:rsid w:val="004A1266"/>
    <w:rsid w:val="004A3D07"/>
    <w:rsid w:val="004A6074"/>
    <w:rsid w:val="004A7ED8"/>
    <w:rsid w:val="004B2413"/>
    <w:rsid w:val="004B56CD"/>
    <w:rsid w:val="004B689D"/>
    <w:rsid w:val="004C4600"/>
    <w:rsid w:val="004E5E60"/>
    <w:rsid w:val="004F66FD"/>
    <w:rsid w:val="005548D8"/>
    <w:rsid w:val="00581B1E"/>
    <w:rsid w:val="005916D1"/>
    <w:rsid w:val="00594466"/>
    <w:rsid w:val="005A1C49"/>
    <w:rsid w:val="005C0C52"/>
    <w:rsid w:val="005C7E55"/>
    <w:rsid w:val="005F36F5"/>
    <w:rsid w:val="005F76C6"/>
    <w:rsid w:val="00612761"/>
    <w:rsid w:val="00652A11"/>
    <w:rsid w:val="0065518D"/>
    <w:rsid w:val="006569FF"/>
    <w:rsid w:val="006604B2"/>
    <w:rsid w:val="00675987"/>
    <w:rsid w:val="006779E5"/>
    <w:rsid w:val="006A6A39"/>
    <w:rsid w:val="006B325A"/>
    <w:rsid w:val="006D753A"/>
    <w:rsid w:val="006E287D"/>
    <w:rsid w:val="007402B4"/>
    <w:rsid w:val="00744D40"/>
    <w:rsid w:val="00780A0D"/>
    <w:rsid w:val="00795AF6"/>
    <w:rsid w:val="007A4F68"/>
    <w:rsid w:val="007D4EB8"/>
    <w:rsid w:val="00800B6E"/>
    <w:rsid w:val="00821FA5"/>
    <w:rsid w:val="00844750"/>
    <w:rsid w:val="008B6D49"/>
    <w:rsid w:val="008D2DCA"/>
    <w:rsid w:val="008D3687"/>
    <w:rsid w:val="008F28A4"/>
    <w:rsid w:val="00912A6D"/>
    <w:rsid w:val="00913467"/>
    <w:rsid w:val="009545D3"/>
    <w:rsid w:val="009B5254"/>
    <w:rsid w:val="009D638A"/>
    <w:rsid w:val="009E0406"/>
    <w:rsid w:val="009E47B5"/>
    <w:rsid w:val="009F71F0"/>
    <w:rsid w:val="00A03E2A"/>
    <w:rsid w:val="00A51164"/>
    <w:rsid w:val="00A6532D"/>
    <w:rsid w:val="00A80116"/>
    <w:rsid w:val="00A80EC2"/>
    <w:rsid w:val="00A86954"/>
    <w:rsid w:val="00AB7B24"/>
    <w:rsid w:val="00AD5469"/>
    <w:rsid w:val="00AF1BE7"/>
    <w:rsid w:val="00AF38AD"/>
    <w:rsid w:val="00AF4732"/>
    <w:rsid w:val="00AF673B"/>
    <w:rsid w:val="00B5337C"/>
    <w:rsid w:val="00B71485"/>
    <w:rsid w:val="00BA5708"/>
    <w:rsid w:val="00BB6475"/>
    <w:rsid w:val="00BB7B8E"/>
    <w:rsid w:val="00BC5E2B"/>
    <w:rsid w:val="00BE35CF"/>
    <w:rsid w:val="00C0214C"/>
    <w:rsid w:val="00C2775E"/>
    <w:rsid w:val="00C3154A"/>
    <w:rsid w:val="00C55AEF"/>
    <w:rsid w:val="00C720C2"/>
    <w:rsid w:val="00C82D40"/>
    <w:rsid w:val="00CB170A"/>
    <w:rsid w:val="00CC001A"/>
    <w:rsid w:val="00CF503E"/>
    <w:rsid w:val="00D22E9C"/>
    <w:rsid w:val="00D26F57"/>
    <w:rsid w:val="00D43664"/>
    <w:rsid w:val="00D50919"/>
    <w:rsid w:val="00D5343C"/>
    <w:rsid w:val="00D82B72"/>
    <w:rsid w:val="00D9452F"/>
    <w:rsid w:val="00DD10D0"/>
    <w:rsid w:val="00E00818"/>
    <w:rsid w:val="00E24674"/>
    <w:rsid w:val="00E33B87"/>
    <w:rsid w:val="00E44CAE"/>
    <w:rsid w:val="00E47576"/>
    <w:rsid w:val="00E51D5F"/>
    <w:rsid w:val="00E56917"/>
    <w:rsid w:val="00E648EB"/>
    <w:rsid w:val="00E66704"/>
    <w:rsid w:val="00E7551A"/>
    <w:rsid w:val="00E8728E"/>
    <w:rsid w:val="00E94E83"/>
    <w:rsid w:val="00E969F6"/>
    <w:rsid w:val="00EA7DD5"/>
    <w:rsid w:val="00EB0250"/>
    <w:rsid w:val="00ED183F"/>
    <w:rsid w:val="00ED638D"/>
    <w:rsid w:val="00EE150D"/>
    <w:rsid w:val="00F06F8D"/>
    <w:rsid w:val="00F44F64"/>
    <w:rsid w:val="00F46FA9"/>
    <w:rsid w:val="00FC7613"/>
    <w:rsid w:val="00FD287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4E7FF11A"/>
  <w15:docId w15:val="{1DA3D330-AD20-412C-B7DA-6F687C7B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1">
    <w:name w:val="Pealkiri1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US"/>
    </w:rPr>
  </w:style>
  <w:style w:type="paragraph" w:customStyle="1" w:styleId="Lisatekst">
    <w:name w:val="Lisatekst"/>
    <w:basedOn w:val="BodyText"/>
    <w:rsid w:val="001B4F8A"/>
    <w:pPr>
      <w:numPr>
        <w:numId w:val="5"/>
      </w:numPr>
      <w:tabs>
        <w:tab w:val="left" w:pos="6521"/>
      </w:tabs>
      <w:spacing w:before="120" w:after="120"/>
    </w:pPr>
    <w:rPr>
      <w:rFonts w:ascii="Times New Roman" w:hAnsi="Times New Roman"/>
      <w:b/>
      <w:sz w:val="24"/>
      <w:lang w:eastAsia="en-US"/>
    </w:rPr>
  </w:style>
  <w:style w:type="paragraph" w:customStyle="1" w:styleId="BodyTextLisa">
    <w:name w:val="Body Text Lisa"/>
    <w:basedOn w:val="BodyText"/>
    <w:qFormat/>
    <w:rsid w:val="001B4F8A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ealk1">
    <w:name w:val="Pealk1"/>
    <w:basedOn w:val="BodyText"/>
    <w:next w:val="BodyText"/>
    <w:qFormat/>
    <w:rsid w:val="001B4F8A"/>
    <w:pPr>
      <w:keepNext/>
      <w:tabs>
        <w:tab w:val="left" w:pos="6521"/>
      </w:tabs>
      <w:spacing w:before="400" w:after="120"/>
    </w:pPr>
    <w:rPr>
      <w:rFonts w:ascii="Times New Roman" w:hAnsi="Times New Roman"/>
      <w:b/>
      <w:sz w:val="24"/>
      <w:lang w:eastAsia="en-US"/>
    </w:rPr>
  </w:style>
  <w:style w:type="paragraph" w:customStyle="1" w:styleId="Bodylisam">
    <w:name w:val="Bodylisam"/>
    <w:basedOn w:val="Normal"/>
    <w:rsid w:val="001B4F8A"/>
    <w:pPr>
      <w:numPr>
        <w:ilvl w:val="1"/>
        <w:numId w:val="5"/>
      </w:numPr>
      <w:spacing w:before="80"/>
    </w:pPr>
    <w:rPr>
      <w:rFonts w:ascii="Times New Roman" w:hAnsi="Times New Roman"/>
      <w:sz w:val="24"/>
      <w:lang w:eastAsia="en-US"/>
    </w:rPr>
  </w:style>
  <w:style w:type="paragraph" w:customStyle="1" w:styleId="Bodymlisa">
    <w:name w:val="Bodymlisa"/>
    <w:basedOn w:val="Normal"/>
    <w:uiPriority w:val="99"/>
    <w:rsid w:val="001B4F8A"/>
    <w:pPr>
      <w:numPr>
        <w:ilvl w:val="2"/>
        <w:numId w:val="5"/>
      </w:numPr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Inkeri Treial</dc:creator>
  <cp:keywords/>
  <dc:description/>
  <cp:lastModifiedBy>Kairi Schütz</cp:lastModifiedBy>
  <cp:revision>9</cp:revision>
  <cp:lastPrinted>2002-08-26T08:36:00Z</cp:lastPrinted>
  <dcterms:created xsi:type="dcterms:W3CDTF">2024-09-27T05:26:00Z</dcterms:created>
  <dcterms:modified xsi:type="dcterms:W3CDTF">2024-09-27T05:31:00Z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