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1F687" w14:textId="13ACC601" w:rsidR="00B1022F" w:rsidRDefault="00B1022F" w:rsidP="00B1022F">
      <w:pPr>
        <w:pStyle w:val="Body"/>
        <w:jc w:val="right"/>
      </w:pPr>
      <w:r>
        <w:t>TERVIKTEKST</w:t>
      </w:r>
    </w:p>
    <w:p w14:paraId="71F904B0" w14:textId="263CC1DB" w:rsidR="006F46CD" w:rsidRDefault="00B1022F" w:rsidP="00B1022F">
      <w:pPr>
        <w:pStyle w:val="Body"/>
      </w:pPr>
      <w:r>
        <w:t xml:space="preserve">Kinnitatud </w:t>
      </w:r>
      <w:r w:rsidR="002A57B3" w:rsidRPr="002A57B3">
        <w:t>õppeprorektor</w:t>
      </w:r>
      <w:r w:rsidR="002A57B3">
        <w:t>i</w:t>
      </w:r>
      <w:r w:rsidR="006F46CD">
        <w:t xml:space="preserve"> </w:t>
      </w:r>
      <w:r w:rsidR="002A57B3">
        <w:fldChar w:fldCharType="begin"/>
      </w:r>
      <w:r w:rsidR="00081C98">
        <w:instrText xml:space="preserve"> delta_regDateTime  \* MERGEFORMAT</w:instrText>
      </w:r>
      <w:r w:rsidR="002A57B3">
        <w:fldChar w:fldCharType="separate"/>
      </w:r>
      <w:r w:rsidR="00081C98">
        <w:t>11.11.2024</w:t>
      </w:r>
      <w:r w:rsidR="002A57B3">
        <w:fldChar w:fldCharType="end"/>
      </w:r>
      <w:r w:rsidR="006F46CD">
        <w:t xml:space="preserve"> korralduse</w:t>
      </w:r>
      <w:r w:rsidR="00556253">
        <w:t>ga</w:t>
      </w:r>
      <w:r w:rsidR="006F46CD">
        <w:t xml:space="preserve"> nr </w:t>
      </w:r>
      <w:r w:rsidR="002A57B3">
        <w:fldChar w:fldCharType="begin"/>
      </w:r>
      <w:r w:rsidR="00081C98">
        <w:instrText xml:space="preserve"> delta_regNumber  \* MERGEFORMAT</w:instrText>
      </w:r>
      <w:r w:rsidR="002A57B3">
        <w:fldChar w:fldCharType="separate"/>
      </w:r>
      <w:r w:rsidR="00081C98">
        <w:t>192</w:t>
      </w:r>
      <w:r w:rsidR="002A57B3">
        <w:fldChar w:fldCharType="end"/>
      </w:r>
    </w:p>
    <w:p w14:paraId="746B1E96" w14:textId="293C6F29" w:rsidR="00AF4F95" w:rsidRDefault="00AF4F95" w:rsidP="00B1022F">
      <w:pPr>
        <w:pStyle w:val="Body"/>
      </w:pPr>
      <w:r>
        <w:t xml:space="preserve">Muudetud </w:t>
      </w:r>
      <w:r w:rsidRPr="002A57B3">
        <w:t>õppeprorektor</w:t>
      </w:r>
      <w:r>
        <w:t>i 13.05.2025 korraldusega nr 104</w:t>
      </w:r>
    </w:p>
    <w:p w14:paraId="2142E2DC" w14:textId="77777777" w:rsidR="00B1022F" w:rsidRDefault="00B1022F" w:rsidP="00B1022F">
      <w:pPr>
        <w:pStyle w:val="Body"/>
      </w:pPr>
    </w:p>
    <w:p w14:paraId="5EFF8563" w14:textId="5750CD68" w:rsidR="00B1022F" w:rsidRDefault="00B1022F" w:rsidP="00B1022F">
      <w:pPr>
        <w:pStyle w:val="Body"/>
      </w:pPr>
      <w:r w:rsidRPr="00B1022F">
        <w:t xml:space="preserve">Redaktsiooni jõustumise kuupäev: </w:t>
      </w:r>
      <w:r w:rsidR="00AF4F95">
        <w:t>13.05.2025</w:t>
      </w:r>
    </w:p>
    <w:p w14:paraId="7935B81E" w14:textId="77777777" w:rsidR="006F46CD" w:rsidRPr="00AB11BE" w:rsidRDefault="006F46CD" w:rsidP="006A39A6">
      <w:pPr>
        <w:pStyle w:val="Body"/>
        <w:jc w:val="right"/>
      </w:pPr>
    </w:p>
    <w:p w14:paraId="1CE54220" w14:textId="4C1EA497" w:rsidR="00B130E3" w:rsidRPr="00AB11BE" w:rsidRDefault="00C63476" w:rsidP="00D72E9E">
      <w:pPr>
        <w:pStyle w:val="Lisapealkiri"/>
        <w:tabs>
          <w:tab w:val="clear" w:pos="6521"/>
        </w:tabs>
      </w:pPr>
      <w:r>
        <w:t xml:space="preserve">Ainekava ja õppekava vormistamise </w:t>
      </w:r>
      <w:r w:rsidR="008C54D9">
        <w:t>kord</w:t>
      </w:r>
    </w:p>
    <w:p w14:paraId="2E920782" w14:textId="77777777" w:rsidR="008C54D9" w:rsidRPr="00127FE6" w:rsidRDefault="008C54D9" w:rsidP="008C54D9">
      <w:pPr>
        <w:pStyle w:val="ListParagraph"/>
        <w:numPr>
          <w:ilvl w:val="0"/>
          <w:numId w:val="8"/>
        </w:numPr>
        <w:ind w:left="357" w:hanging="357"/>
        <w:rPr>
          <w:b/>
          <w:bCs/>
        </w:rPr>
      </w:pPr>
      <w:r w:rsidRPr="00127FE6">
        <w:rPr>
          <w:b/>
          <w:bCs/>
        </w:rPr>
        <w:t>Üldsätted</w:t>
      </w:r>
    </w:p>
    <w:p w14:paraId="3336DD98" w14:textId="77777777" w:rsidR="008C54D9" w:rsidRDefault="008C54D9" w:rsidP="008C54D9">
      <w:pPr>
        <w:pStyle w:val="ListParagraph"/>
        <w:numPr>
          <w:ilvl w:val="1"/>
          <w:numId w:val="8"/>
        </w:numPr>
        <w:ind w:left="357" w:hanging="357"/>
      </w:pPr>
      <w:r w:rsidRPr="0094321E">
        <w:t>Ainekava</w:t>
      </w:r>
      <w:r w:rsidRPr="00D532BA">
        <w:t xml:space="preserve"> ja õppekava vormistamise </w:t>
      </w:r>
      <w:r>
        <w:t>korra</w:t>
      </w:r>
      <w:r w:rsidRPr="00D532BA">
        <w:t>ga sätestatakse õppeaine- ning õppekavaregistri ülesehitus ja registritesse kantavate andmete koosseis</w:t>
      </w:r>
      <w:r>
        <w:t>.</w:t>
      </w:r>
    </w:p>
    <w:p w14:paraId="5ADFE21D" w14:textId="77777777" w:rsidR="008C54D9" w:rsidRDefault="008C54D9" w:rsidP="008C54D9">
      <w:pPr>
        <w:pStyle w:val="ListParagraph"/>
        <w:numPr>
          <w:ilvl w:val="1"/>
          <w:numId w:val="8"/>
        </w:numPr>
        <w:ind w:left="357" w:hanging="357"/>
      </w:pPr>
      <w:r w:rsidRPr="00D03D4E">
        <w:t>Õppeaineregister on õppeosakonna hallatav infotehnoloogiline andmebaas, mis on õppeinfosüsteemi (</w:t>
      </w:r>
      <w:r>
        <w:t xml:space="preserve">edaspidi </w:t>
      </w:r>
      <w:r w:rsidRPr="00CA58E3">
        <w:rPr>
          <w:i/>
          <w:iCs/>
        </w:rPr>
        <w:t>ÕIS</w:t>
      </w:r>
      <w:r w:rsidRPr="0094321E">
        <w:t>) osa ja sisaldab infot kõigi T</w:t>
      </w:r>
      <w:r w:rsidRPr="00D532BA">
        <w:t>al</w:t>
      </w:r>
      <w:r>
        <w:t xml:space="preserve">linna </w:t>
      </w:r>
      <w:r w:rsidRPr="00D03D4E">
        <w:t>Te</w:t>
      </w:r>
      <w:r>
        <w:t>hnikaülikoolis</w:t>
      </w:r>
      <w:r w:rsidRPr="00D03D4E">
        <w:t xml:space="preserve"> õpetatavate õppeainete kohta.</w:t>
      </w:r>
    </w:p>
    <w:p w14:paraId="59F260D4" w14:textId="77777777" w:rsidR="008C54D9" w:rsidRPr="00D03D4E" w:rsidRDefault="008C54D9" w:rsidP="008C54D9">
      <w:pPr>
        <w:pStyle w:val="ListParagraph"/>
        <w:numPr>
          <w:ilvl w:val="1"/>
          <w:numId w:val="8"/>
        </w:numPr>
        <w:ind w:left="357" w:hanging="357"/>
      </w:pPr>
      <w:r w:rsidRPr="00D03D4E">
        <w:t xml:space="preserve">Õppekavaregister on õppeosakonna hallatav infotehnoloogiline andmebaas, mis on </w:t>
      </w:r>
      <w:proofErr w:type="spellStart"/>
      <w:r>
        <w:t>ÕIS-i</w:t>
      </w:r>
      <w:proofErr w:type="spellEnd"/>
      <w:r w:rsidRPr="00D03D4E">
        <w:t xml:space="preserve"> osa ja sisaldab infot kõigi Tal</w:t>
      </w:r>
      <w:r>
        <w:t>linna Tehnikaülikooli</w:t>
      </w:r>
      <w:r w:rsidRPr="00D03D4E">
        <w:t xml:space="preserve"> õppekavade kohta.</w:t>
      </w:r>
    </w:p>
    <w:p w14:paraId="42798D3E" w14:textId="77777777" w:rsidR="008C54D9" w:rsidRPr="00127FE6" w:rsidRDefault="008C54D9" w:rsidP="008C54D9">
      <w:pPr>
        <w:pStyle w:val="ListParagraph"/>
        <w:numPr>
          <w:ilvl w:val="0"/>
          <w:numId w:val="8"/>
        </w:numPr>
        <w:ind w:left="357" w:hanging="357"/>
        <w:rPr>
          <w:b/>
          <w:bCs/>
        </w:rPr>
      </w:pPr>
      <w:r w:rsidRPr="00127FE6">
        <w:rPr>
          <w:b/>
          <w:bCs/>
        </w:rPr>
        <w:t>Õppeaineregister</w:t>
      </w:r>
    </w:p>
    <w:p w14:paraId="4C2C5066" w14:textId="61198BB9" w:rsidR="008C54D9" w:rsidRDefault="008C54D9" w:rsidP="008C54D9">
      <w:pPr>
        <w:pStyle w:val="ListParagraph"/>
        <w:numPr>
          <w:ilvl w:val="1"/>
          <w:numId w:val="8"/>
        </w:numPr>
        <w:ind w:left="357" w:hanging="357"/>
      </w:pPr>
      <w:r>
        <w:t xml:space="preserve">Ainekava sisestab õppeaineregistrisse </w:t>
      </w:r>
      <w:r w:rsidR="00BE2126">
        <w:t>õpetav üksus</w:t>
      </w:r>
      <w:r>
        <w:t>. Ainekava on õppeaine kirjeldus, milles esitatakse õppe sisu ja omandatavad õpiväljundid.</w:t>
      </w:r>
    </w:p>
    <w:p w14:paraId="5B1540D4" w14:textId="77777777" w:rsidR="008C54D9" w:rsidRDefault="008C54D9" w:rsidP="008C54D9">
      <w:pPr>
        <w:pStyle w:val="ListParagraph"/>
        <w:numPr>
          <w:ilvl w:val="1"/>
          <w:numId w:val="8"/>
        </w:numPr>
        <w:ind w:left="357" w:hanging="357"/>
      </w:pPr>
      <w:r w:rsidRPr="00D03D4E">
        <w:t>Õppeaine kodeerimine toimub järgmistel alustel:</w:t>
      </w:r>
    </w:p>
    <w:p w14:paraId="5964F4CF" w14:textId="77777777" w:rsidR="008C54D9" w:rsidRDefault="008C54D9" w:rsidP="008C54D9">
      <w:pPr>
        <w:pStyle w:val="ListParagraph"/>
        <w:numPr>
          <w:ilvl w:val="2"/>
          <w:numId w:val="8"/>
        </w:numPr>
        <w:ind w:left="357" w:hanging="357"/>
      </w:pPr>
      <w:r w:rsidRPr="00D03D4E">
        <w:t>Õppeaine kood koosneb seitsmest märgist, millest kolm esimest on tähed ja neli viimast numbrid. Koodi kaks esimest tähte kajastavad instituudi koodnime, koodi kolmanda tähe määrab õppeaine koostaja.</w:t>
      </w:r>
    </w:p>
    <w:p w14:paraId="11108357" w14:textId="77777777" w:rsidR="008C54D9" w:rsidRDefault="008C54D9" w:rsidP="008C54D9">
      <w:pPr>
        <w:pStyle w:val="ListParagraph"/>
        <w:numPr>
          <w:ilvl w:val="2"/>
          <w:numId w:val="8"/>
        </w:numPr>
        <w:ind w:left="357" w:hanging="357"/>
      </w:pPr>
      <w:r w:rsidRPr="00D03D4E">
        <w:t xml:space="preserve">Õppeaine koodi numbriosa </w:t>
      </w:r>
      <w:r>
        <w:t>vastab</w:t>
      </w:r>
      <w:r w:rsidRPr="00D03D4E">
        <w:t xml:space="preserve"> õppeaine järjekorranumbrile struktuuriüksuses.</w:t>
      </w:r>
    </w:p>
    <w:p w14:paraId="418B67CA" w14:textId="77777777" w:rsidR="008C54D9" w:rsidRDefault="008C54D9" w:rsidP="008C54D9">
      <w:pPr>
        <w:pStyle w:val="ListParagraph"/>
        <w:numPr>
          <w:ilvl w:val="2"/>
          <w:numId w:val="8"/>
        </w:numPr>
        <w:ind w:left="357" w:hanging="357"/>
      </w:pPr>
      <w:r w:rsidRPr="00D03D4E">
        <w:t>Doktoriõppe õppeainete korral kasutatakse koodi numbriosa esimesel kohal õppeaine astmetähisena numbrit „</w:t>
      </w:r>
      <w:r w:rsidRPr="0094321E">
        <w:t>9” ja doktoriõppe aine järjekorranumbrit näitavad koodi kaks järgmist numbrit.</w:t>
      </w:r>
    </w:p>
    <w:p w14:paraId="1C19794A" w14:textId="77777777" w:rsidR="008C54D9" w:rsidRDefault="008C54D9" w:rsidP="008C54D9">
      <w:pPr>
        <w:pStyle w:val="ListParagraph"/>
        <w:numPr>
          <w:ilvl w:val="2"/>
          <w:numId w:val="8"/>
        </w:numPr>
        <w:ind w:left="357" w:hanging="357"/>
      </w:pPr>
      <w:proofErr w:type="spellStart"/>
      <w:r w:rsidRPr="00D03D4E">
        <w:t>Üleülikooliliste</w:t>
      </w:r>
      <w:proofErr w:type="spellEnd"/>
      <w:r w:rsidRPr="00D03D4E">
        <w:t xml:space="preserve"> õppeainete korral on koodi täheosa UTT.</w:t>
      </w:r>
    </w:p>
    <w:p w14:paraId="184EDB9C" w14:textId="77777777" w:rsidR="008C54D9" w:rsidRDefault="008C54D9" w:rsidP="008C54D9">
      <w:pPr>
        <w:pStyle w:val="ListParagraph"/>
        <w:numPr>
          <w:ilvl w:val="2"/>
          <w:numId w:val="8"/>
        </w:numPr>
        <w:ind w:left="357" w:hanging="357"/>
      </w:pPr>
      <w:r w:rsidRPr="00D03D4E">
        <w:t>Teaduskonna õppeaine korral vastab esimene täht teaduskonna koodile, ülejäänud tähed on XX.</w:t>
      </w:r>
    </w:p>
    <w:p w14:paraId="244BAD57" w14:textId="77777777" w:rsidR="008C54D9" w:rsidRDefault="008C54D9" w:rsidP="008C54D9">
      <w:pPr>
        <w:pStyle w:val="ListParagraph"/>
        <w:numPr>
          <w:ilvl w:val="1"/>
          <w:numId w:val="8"/>
        </w:numPr>
        <w:ind w:left="357" w:hanging="357"/>
      </w:pPr>
      <w:r w:rsidRPr="00D03D4E">
        <w:t>Ainekava sisesta</w:t>
      </w:r>
      <w:r w:rsidRPr="0094321E">
        <w:t>misel valitak</w:t>
      </w:r>
      <w:r w:rsidRPr="00D532BA">
        <w:t>se õppeainele sobiv register</w:t>
      </w:r>
      <w:r>
        <w:t>:</w:t>
      </w:r>
    </w:p>
    <w:p w14:paraId="0645A8E4" w14:textId="77777777" w:rsidR="008C54D9" w:rsidRDefault="008C54D9" w:rsidP="008C54D9">
      <w:pPr>
        <w:pStyle w:val="ListParagraph"/>
        <w:numPr>
          <w:ilvl w:val="2"/>
          <w:numId w:val="8"/>
        </w:numPr>
        <w:ind w:left="357" w:hanging="357"/>
      </w:pPr>
      <w:r w:rsidRPr="00D03D4E">
        <w:t>A-registris on õppe</w:t>
      </w:r>
      <w:r w:rsidRPr="0094321E">
        <w:t>kavadesse kuuluvad õppeained;</w:t>
      </w:r>
    </w:p>
    <w:p w14:paraId="396CF4D7" w14:textId="77777777" w:rsidR="008C54D9" w:rsidRDefault="008C54D9" w:rsidP="008C54D9">
      <w:pPr>
        <w:pStyle w:val="ListParagraph"/>
        <w:numPr>
          <w:ilvl w:val="2"/>
          <w:numId w:val="8"/>
        </w:numPr>
        <w:ind w:left="357" w:hanging="357"/>
      </w:pPr>
      <w:r w:rsidRPr="00D03D4E">
        <w:t>B-registris on vabaained;</w:t>
      </w:r>
    </w:p>
    <w:p w14:paraId="23F9B6EC" w14:textId="77777777" w:rsidR="008C54D9" w:rsidRDefault="008C54D9" w:rsidP="008C54D9">
      <w:pPr>
        <w:pStyle w:val="ListParagraph"/>
        <w:numPr>
          <w:ilvl w:val="2"/>
          <w:numId w:val="8"/>
        </w:numPr>
        <w:ind w:left="357" w:hanging="357"/>
      </w:pPr>
      <w:r w:rsidRPr="00D03D4E">
        <w:t>Y-registris on ühisõppekavadesse kuuluvad</w:t>
      </w:r>
      <w:r w:rsidRPr="0094321E">
        <w:t xml:space="preserve"> partnerülikoolide õppeained.</w:t>
      </w:r>
    </w:p>
    <w:p w14:paraId="3DEB34E8" w14:textId="77777777" w:rsidR="008C54D9" w:rsidRDefault="008C54D9" w:rsidP="008C54D9">
      <w:pPr>
        <w:pStyle w:val="ListParagraph"/>
        <w:numPr>
          <w:ilvl w:val="1"/>
          <w:numId w:val="8"/>
        </w:numPr>
        <w:ind w:left="357" w:hanging="357"/>
      </w:pPr>
      <w:r w:rsidRPr="00D03D4E">
        <w:t>Õppeaine lisamisel kantakse õppeaineregistrisse järgmised andmed:</w:t>
      </w:r>
    </w:p>
    <w:p w14:paraId="03597277" w14:textId="77777777" w:rsidR="008C54D9" w:rsidRDefault="008C54D9" w:rsidP="008C54D9">
      <w:pPr>
        <w:pStyle w:val="ListParagraph"/>
        <w:numPr>
          <w:ilvl w:val="2"/>
          <w:numId w:val="8"/>
        </w:numPr>
        <w:ind w:left="357" w:hanging="357"/>
      </w:pPr>
      <w:r w:rsidRPr="00D03D4E">
        <w:t>õppeaine</w:t>
      </w:r>
      <w:r w:rsidRPr="0094321E">
        <w:t>registri osa, kuhu õppeaine kuulu</w:t>
      </w:r>
      <w:r w:rsidRPr="00D532BA">
        <w:t>b;</w:t>
      </w:r>
    </w:p>
    <w:p w14:paraId="1988EBF7" w14:textId="77777777" w:rsidR="008C54D9" w:rsidRDefault="008C54D9" w:rsidP="008C54D9">
      <w:pPr>
        <w:pStyle w:val="ListParagraph"/>
        <w:numPr>
          <w:ilvl w:val="2"/>
          <w:numId w:val="8"/>
        </w:numPr>
        <w:ind w:left="357" w:hanging="357"/>
      </w:pPr>
      <w:r w:rsidRPr="00D03D4E">
        <w:t>õppeaine kood;</w:t>
      </w:r>
    </w:p>
    <w:p w14:paraId="34D12711" w14:textId="77777777" w:rsidR="008C54D9" w:rsidRDefault="008C54D9" w:rsidP="008C54D9">
      <w:pPr>
        <w:pStyle w:val="ListParagraph"/>
        <w:numPr>
          <w:ilvl w:val="2"/>
          <w:numId w:val="8"/>
        </w:numPr>
        <w:ind w:left="357" w:hanging="357"/>
      </w:pPr>
      <w:r w:rsidRPr="00D03D4E">
        <w:t>õppeaine nimetus eesti ja inglise keeles;</w:t>
      </w:r>
    </w:p>
    <w:p w14:paraId="56D483D4" w14:textId="77777777" w:rsidR="008C54D9" w:rsidRDefault="008C54D9" w:rsidP="008C54D9">
      <w:pPr>
        <w:pStyle w:val="ListParagraph"/>
        <w:numPr>
          <w:ilvl w:val="2"/>
          <w:numId w:val="8"/>
        </w:numPr>
        <w:ind w:left="357" w:hanging="357"/>
      </w:pPr>
      <w:r w:rsidRPr="00D03D4E">
        <w:t>õppeaine maht EAP-des;</w:t>
      </w:r>
    </w:p>
    <w:p w14:paraId="31D22EE3" w14:textId="77777777" w:rsidR="008C54D9" w:rsidRDefault="008C54D9" w:rsidP="008C54D9">
      <w:pPr>
        <w:pStyle w:val="ListParagraph"/>
        <w:numPr>
          <w:ilvl w:val="2"/>
          <w:numId w:val="8"/>
        </w:numPr>
        <w:ind w:left="357" w:hanging="357"/>
      </w:pPr>
      <w:r w:rsidRPr="00D03D4E">
        <w:t>õppeaine liik (vajadusel);</w:t>
      </w:r>
    </w:p>
    <w:p w14:paraId="675D9041" w14:textId="3DFC2D9C" w:rsidR="008C54D9" w:rsidRDefault="008C54D9" w:rsidP="008C54D9">
      <w:pPr>
        <w:pStyle w:val="ListParagraph"/>
        <w:numPr>
          <w:ilvl w:val="2"/>
          <w:numId w:val="8"/>
        </w:numPr>
        <w:ind w:left="357" w:hanging="357"/>
      </w:pPr>
      <w:r>
        <w:t xml:space="preserve">õppeaine </w:t>
      </w:r>
      <w:proofErr w:type="spellStart"/>
      <w:r>
        <w:t>deklareeritavus</w:t>
      </w:r>
      <w:proofErr w:type="spellEnd"/>
      <w:r>
        <w:t>, st kas üliõpilane saab ainet deklareerida;</w:t>
      </w:r>
    </w:p>
    <w:p w14:paraId="0B740CFF" w14:textId="77777777" w:rsidR="008C54D9" w:rsidRDefault="008C54D9" w:rsidP="008C54D9">
      <w:pPr>
        <w:pStyle w:val="ListParagraph"/>
        <w:numPr>
          <w:ilvl w:val="2"/>
          <w:numId w:val="8"/>
        </w:numPr>
        <w:ind w:left="357" w:hanging="357"/>
      </w:pPr>
      <w:r>
        <w:t>kontrollivorm õppeaine läbimisel (eksam, arvestus, hindeline arvestus);</w:t>
      </w:r>
    </w:p>
    <w:p w14:paraId="7E233E04" w14:textId="5BD422DC" w:rsidR="008C54D9" w:rsidRDefault="00B1022F" w:rsidP="008C54D9">
      <w:pPr>
        <w:pStyle w:val="ListParagraph"/>
        <w:numPr>
          <w:ilvl w:val="2"/>
          <w:numId w:val="8"/>
        </w:numPr>
        <w:ind w:left="357" w:hanging="357"/>
      </w:pPr>
      <w:r>
        <w:t xml:space="preserve"> </w:t>
      </w:r>
      <w:r w:rsidR="008C54D9" w:rsidRPr="00D03D4E">
        <w:t>õppeaine õpetamise semester;</w:t>
      </w:r>
    </w:p>
    <w:p w14:paraId="290F262D" w14:textId="77777777" w:rsidR="008C54D9" w:rsidRDefault="008C54D9" w:rsidP="008C54D9">
      <w:pPr>
        <w:pStyle w:val="ListParagraph"/>
        <w:numPr>
          <w:ilvl w:val="2"/>
          <w:numId w:val="8"/>
        </w:numPr>
        <w:ind w:left="357" w:hanging="357"/>
      </w:pPr>
      <w:r w:rsidRPr="00D03D4E">
        <w:t>õppekeel</w:t>
      </w:r>
      <w:r w:rsidRPr="0094321E">
        <w:t>(</w:t>
      </w:r>
      <w:proofErr w:type="spellStart"/>
      <w:r w:rsidRPr="0094321E">
        <w:t>ed</w:t>
      </w:r>
      <w:proofErr w:type="spellEnd"/>
      <w:r w:rsidRPr="00D532BA">
        <w:t>);</w:t>
      </w:r>
    </w:p>
    <w:p w14:paraId="4538569A" w14:textId="77777777" w:rsidR="008C54D9" w:rsidRDefault="008C54D9" w:rsidP="008C54D9">
      <w:pPr>
        <w:pStyle w:val="ListParagraph"/>
        <w:numPr>
          <w:ilvl w:val="2"/>
          <w:numId w:val="8"/>
        </w:numPr>
        <w:ind w:left="357" w:hanging="357"/>
      </w:pPr>
      <w:r>
        <w:t>eeldusained, mis peavad olema sooritatud enne õppimise alustamist;</w:t>
      </w:r>
    </w:p>
    <w:p w14:paraId="1D5F2C03" w14:textId="77777777" w:rsidR="008C54D9" w:rsidRDefault="008C54D9" w:rsidP="008C54D9">
      <w:pPr>
        <w:pStyle w:val="ListParagraph"/>
        <w:numPr>
          <w:ilvl w:val="2"/>
          <w:numId w:val="8"/>
        </w:numPr>
        <w:ind w:left="357" w:hanging="357"/>
      </w:pPr>
      <w:r w:rsidRPr="00D03D4E">
        <w:t>vastutav õppejõud;</w:t>
      </w:r>
    </w:p>
    <w:p w14:paraId="67282F4D" w14:textId="77777777" w:rsidR="008C54D9" w:rsidRDefault="008C54D9" w:rsidP="008C54D9">
      <w:pPr>
        <w:pStyle w:val="ListParagraph"/>
        <w:numPr>
          <w:ilvl w:val="2"/>
          <w:numId w:val="8"/>
        </w:numPr>
        <w:ind w:left="357" w:hanging="357"/>
      </w:pPr>
      <w:r w:rsidRPr="00D03D4E">
        <w:t>õppeaine eesmärgid (eesti ja inglise keeles);</w:t>
      </w:r>
    </w:p>
    <w:p w14:paraId="0BAB905E" w14:textId="77777777" w:rsidR="008C54D9" w:rsidRDefault="008C54D9" w:rsidP="008C54D9">
      <w:pPr>
        <w:pStyle w:val="ListParagraph"/>
        <w:numPr>
          <w:ilvl w:val="2"/>
          <w:numId w:val="8"/>
        </w:numPr>
        <w:ind w:left="357" w:hanging="357"/>
      </w:pPr>
      <w:r w:rsidRPr="00D03D4E">
        <w:t>õppeaine õpiväljundid (eesti ja inglise keeles);</w:t>
      </w:r>
    </w:p>
    <w:p w14:paraId="4FCE0F22" w14:textId="77777777" w:rsidR="008C54D9" w:rsidRDefault="008C54D9" w:rsidP="008C54D9">
      <w:pPr>
        <w:pStyle w:val="ListParagraph"/>
        <w:numPr>
          <w:ilvl w:val="2"/>
          <w:numId w:val="8"/>
        </w:numPr>
        <w:ind w:left="357" w:hanging="357"/>
      </w:pPr>
      <w:r w:rsidRPr="00D03D4E">
        <w:t>õppeaine sisu lühikirjeldus (eesti ja inglise keeles);</w:t>
      </w:r>
    </w:p>
    <w:p w14:paraId="2F2772E7" w14:textId="77777777" w:rsidR="008C54D9" w:rsidRDefault="008C54D9" w:rsidP="008C54D9">
      <w:pPr>
        <w:pStyle w:val="ListParagraph"/>
        <w:numPr>
          <w:ilvl w:val="2"/>
          <w:numId w:val="8"/>
        </w:numPr>
        <w:ind w:left="357" w:hanging="357"/>
      </w:pPr>
      <w:r>
        <w:t>õppekirjanduse loetelu;</w:t>
      </w:r>
    </w:p>
    <w:p w14:paraId="176FE2CF" w14:textId="77777777" w:rsidR="008C54D9" w:rsidRDefault="008C54D9" w:rsidP="008C54D9">
      <w:pPr>
        <w:pStyle w:val="ListParagraph"/>
        <w:numPr>
          <w:ilvl w:val="2"/>
          <w:numId w:val="8"/>
        </w:numPr>
        <w:ind w:left="357" w:hanging="357"/>
      </w:pPr>
      <w:r>
        <w:t xml:space="preserve">nädalatunnid ja </w:t>
      </w:r>
      <w:r w:rsidRPr="0094321E">
        <w:t>semestri töömahud sessioon</w:t>
      </w:r>
      <w:r w:rsidRPr="00D532BA">
        <w:t>õppe korral</w:t>
      </w:r>
      <w:r>
        <w:t>.</w:t>
      </w:r>
    </w:p>
    <w:p w14:paraId="3A5CDF57" w14:textId="77777777" w:rsidR="008C54D9" w:rsidRDefault="008C54D9" w:rsidP="008C54D9">
      <w:pPr>
        <w:pStyle w:val="ListParagraph"/>
        <w:numPr>
          <w:ilvl w:val="1"/>
          <w:numId w:val="8"/>
        </w:numPr>
      </w:pPr>
      <w:r>
        <w:t xml:space="preserve">Kui õppeaine täidab õppeprorektori korraldusega kinnitatud </w:t>
      </w:r>
      <w:proofErr w:type="spellStart"/>
      <w:r>
        <w:t>ainevaldkondlikke</w:t>
      </w:r>
      <w:proofErr w:type="spellEnd"/>
      <w:r>
        <w:t xml:space="preserve"> ja üldpädevusi, märgitakse ainekavale pädevused, mida selle õppeaine jooksul arendatakse ja hinnatakse. </w:t>
      </w:r>
      <w:r>
        <w:lastRenderedPageBreak/>
        <w:t>Alampädevuste määramisel lähtutakse õppeaine õpiväljunditest, mis annab aluse pädevuste märkimiseks ainekavale.</w:t>
      </w:r>
    </w:p>
    <w:p w14:paraId="17F0D2AB" w14:textId="3D4BDF61" w:rsidR="008C54D9" w:rsidRDefault="008C54D9" w:rsidP="008C54D9">
      <w:pPr>
        <w:pStyle w:val="ListParagraph"/>
        <w:numPr>
          <w:ilvl w:val="1"/>
          <w:numId w:val="8"/>
        </w:numPr>
      </w:pPr>
      <w:r>
        <w:t xml:space="preserve">Ainekava kinnitab </w:t>
      </w:r>
      <w:r w:rsidR="00BE2126">
        <w:t xml:space="preserve">õpetav </w:t>
      </w:r>
      <w:r>
        <w:t>üksus ja lukustab õppeosakond.</w:t>
      </w:r>
    </w:p>
    <w:p w14:paraId="0CCE973B" w14:textId="77777777" w:rsidR="008C54D9" w:rsidRDefault="008C54D9" w:rsidP="008C54D9">
      <w:pPr>
        <w:pStyle w:val="ListParagraph"/>
        <w:numPr>
          <w:ilvl w:val="1"/>
          <w:numId w:val="8"/>
        </w:numPr>
        <w:ind w:left="357" w:hanging="357"/>
      </w:pPr>
      <w:r>
        <w:t>Õppekavasse saab valida kinnitatud õppeaineid, aine-õppejõu paare võib luua lukustatud õppeainetele.</w:t>
      </w:r>
    </w:p>
    <w:p w14:paraId="6C8C733F" w14:textId="2B901F78" w:rsidR="008C54D9" w:rsidRDefault="006846B4" w:rsidP="008C54D9">
      <w:pPr>
        <w:pStyle w:val="ListParagraph"/>
        <w:numPr>
          <w:ilvl w:val="1"/>
          <w:numId w:val="8"/>
        </w:numPr>
        <w:ind w:left="357" w:hanging="357"/>
      </w:pPr>
      <w:r w:rsidRPr="009426BF">
        <w:t xml:space="preserve">Ainekavale koostab igaks õpetamise semestriks laiendatud ainekava põhiõppejõud. Laiendatud ainekava saab laadida </w:t>
      </w:r>
      <w:proofErr w:type="spellStart"/>
      <w:r w:rsidRPr="009426BF">
        <w:t>ÕIS-i</w:t>
      </w:r>
      <w:proofErr w:type="spellEnd"/>
      <w:r w:rsidRPr="009426BF">
        <w:t xml:space="preserve"> ainekavale õppejõu plokki õppeainet õpetav struktuuriüksus või õppejõud pärast aine-õppejõu paari loomist. Laiendatud ainekava peab olema </w:t>
      </w:r>
      <w:proofErr w:type="spellStart"/>
      <w:r w:rsidRPr="009426BF">
        <w:t>ÕIS-is</w:t>
      </w:r>
      <w:proofErr w:type="spellEnd"/>
      <w:r w:rsidRPr="009426BF">
        <w:t xml:space="preserve"> kättesaadav hiljemalt õppeaines toimuva õppetöö alguseks.</w:t>
      </w:r>
      <w:r w:rsidR="008329D2">
        <w:t xml:space="preserve"> [jõustunud </w:t>
      </w:r>
      <w:r w:rsidR="00176162">
        <w:t>13.05.2025]</w:t>
      </w:r>
    </w:p>
    <w:p w14:paraId="675DBB46" w14:textId="77777777" w:rsidR="008C54D9" w:rsidRDefault="008C54D9" w:rsidP="008C54D9">
      <w:pPr>
        <w:pStyle w:val="ListParagraph"/>
        <w:numPr>
          <w:ilvl w:val="1"/>
          <w:numId w:val="8"/>
        </w:numPr>
        <w:ind w:left="357" w:hanging="357"/>
      </w:pPr>
      <w:r>
        <w:t>Lukustatud ainekaval saab struktuuriüksus muuta punktides 2.4.11–2.4.16 nimetatud välju.</w:t>
      </w:r>
    </w:p>
    <w:p w14:paraId="11E64D3D" w14:textId="77777777" w:rsidR="008C54D9" w:rsidRDefault="008C54D9" w:rsidP="008C54D9">
      <w:pPr>
        <w:pStyle w:val="ListParagraph"/>
        <w:numPr>
          <w:ilvl w:val="2"/>
          <w:numId w:val="8"/>
        </w:numPr>
        <w:ind w:left="357" w:hanging="357"/>
      </w:pPr>
      <w:r w:rsidRPr="00D03D4E">
        <w:t xml:space="preserve">Muudatused vaatab üle ja kinnitab õppeosakond. </w:t>
      </w:r>
      <w:r w:rsidRPr="0094321E">
        <w:t>Olenevalt muudatuste ulatusest kirjutatakse ainekava info ü</w:t>
      </w:r>
      <w:r w:rsidRPr="00D532BA">
        <w:t>le või luuakse uus ainekava versioon.</w:t>
      </w:r>
      <w:r>
        <w:t xml:space="preserve"> Uus ainekava versioon kehtib õppeosakonnas salvestamise hetkest arvestatuna järgmisest semestrist.</w:t>
      </w:r>
    </w:p>
    <w:p w14:paraId="4B2DEAB6" w14:textId="77777777" w:rsidR="008C54D9" w:rsidRDefault="008C54D9" w:rsidP="008C54D9">
      <w:pPr>
        <w:pStyle w:val="ListParagraph"/>
        <w:numPr>
          <w:ilvl w:val="3"/>
          <w:numId w:val="8"/>
        </w:numPr>
        <w:ind w:left="357" w:hanging="357"/>
      </w:pPr>
      <w:r>
        <w:t>Üle kirjutatav info on õpetamise semestri ja õppekeele muutmine, eesmärkide, õpiväljundite ning sisu lühikirjelduse keeletoimetamine, õppekirjanduse loetelu muutmine ja nädala kontakttundide ning semestri töömahtude muutmine.</w:t>
      </w:r>
    </w:p>
    <w:p w14:paraId="3B9221E2" w14:textId="77777777" w:rsidR="008C54D9" w:rsidRDefault="008C54D9" w:rsidP="008C54D9">
      <w:pPr>
        <w:pStyle w:val="ListParagraph"/>
        <w:numPr>
          <w:ilvl w:val="3"/>
          <w:numId w:val="8"/>
        </w:numPr>
        <w:ind w:left="357" w:hanging="357"/>
      </w:pPr>
      <w:r>
        <w:t>Uus ainekava versioon luuakse, kui olemasoleva õpiväljundi sisu täpsustub või muutub selle senine fookus või muutub õppeaine sisu lühikirjeldus.</w:t>
      </w:r>
    </w:p>
    <w:p w14:paraId="702AA5CD" w14:textId="77777777" w:rsidR="008C54D9" w:rsidRDefault="008C54D9" w:rsidP="008C54D9">
      <w:pPr>
        <w:pStyle w:val="ListParagraph"/>
        <w:numPr>
          <w:ilvl w:val="2"/>
          <w:numId w:val="8"/>
        </w:numPr>
        <w:ind w:left="357" w:hanging="357"/>
      </w:pPr>
      <w:r>
        <w:t>Ainekava muudatused tuleb sisse viia akadeemilises kalendris toodud õpingukava esitamise perioodi alguseks, aga mitte hiljem kui enne semestri algust.</w:t>
      </w:r>
    </w:p>
    <w:p w14:paraId="2F27AD59" w14:textId="4BBB95BE" w:rsidR="008C54D9" w:rsidRDefault="008C54D9" w:rsidP="008C54D9">
      <w:pPr>
        <w:pStyle w:val="ListParagraph"/>
        <w:numPr>
          <w:ilvl w:val="2"/>
          <w:numId w:val="8"/>
        </w:numPr>
        <w:ind w:left="357" w:hanging="357"/>
      </w:pPr>
      <w:r>
        <w:t xml:space="preserve">Õppeaine õpetamissemestri, õppekeele või eeldusainete muutmiseks </w:t>
      </w:r>
      <w:r w:rsidR="00905C46">
        <w:t>esitab õpetav üksus</w:t>
      </w:r>
      <w:r>
        <w:t xml:space="preserve"> sooviavaldus</w:t>
      </w:r>
      <w:r w:rsidR="00905C46">
        <w:t>e</w:t>
      </w:r>
      <w:r>
        <w:t xml:space="preserve"> õppeosakonnale.</w:t>
      </w:r>
    </w:p>
    <w:p w14:paraId="2031FD2F" w14:textId="77777777" w:rsidR="008C54D9" w:rsidRDefault="008C54D9" w:rsidP="008C54D9">
      <w:pPr>
        <w:pStyle w:val="ListParagraph"/>
        <w:numPr>
          <w:ilvl w:val="2"/>
          <w:numId w:val="8"/>
        </w:numPr>
        <w:ind w:left="357" w:hanging="357"/>
      </w:pPr>
      <w:r w:rsidRPr="00D03D4E">
        <w:t>Õppeaine nimetuse, mahu</w:t>
      </w:r>
      <w:r>
        <w:t>,</w:t>
      </w:r>
      <w:r w:rsidRPr="0094321E">
        <w:t xml:space="preserve"> kontrollivormi </w:t>
      </w:r>
      <w:r>
        <w:t xml:space="preserve">või eesmärkide ja õpiväljundite ulatuslikul </w:t>
      </w:r>
      <w:r w:rsidRPr="0094321E">
        <w:t>muutumisel tuleb luua uus ainekava.</w:t>
      </w:r>
    </w:p>
    <w:p w14:paraId="38CAC359" w14:textId="77777777" w:rsidR="008C54D9" w:rsidRPr="00127FE6" w:rsidRDefault="008C54D9" w:rsidP="008C54D9">
      <w:pPr>
        <w:pStyle w:val="ListParagraph"/>
        <w:numPr>
          <w:ilvl w:val="0"/>
          <w:numId w:val="8"/>
        </w:numPr>
        <w:ind w:left="357" w:hanging="357"/>
        <w:rPr>
          <w:b/>
          <w:bCs/>
        </w:rPr>
      </w:pPr>
      <w:r w:rsidRPr="00127FE6">
        <w:rPr>
          <w:b/>
          <w:bCs/>
        </w:rPr>
        <w:t>Õppekavaregister</w:t>
      </w:r>
    </w:p>
    <w:p w14:paraId="55B50DEA" w14:textId="26D4A256" w:rsidR="008C54D9" w:rsidRDefault="008C54D9" w:rsidP="008C54D9">
      <w:pPr>
        <w:pStyle w:val="ListParagraph"/>
        <w:numPr>
          <w:ilvl w:val="1"/>
          <w:numId w:val="8"/>
        </w:numPr>
        <w:ind w:left="357" w:hanging="357"/>
      </w:pPr>
      <w:r>
        <w:t xml:space="preserve">Õppekava sisestab </w:t>
      </w:r>
      <w:proofErr w:type="spellStart"/>
      <w:r w:rsidR="006F74EC">
        <w:t>ÕIS-</w:t>
      </w:r>
      <w:r>
        <w:t>i</w:t>
      </w:r>
      <w:proofErr w:type="spellEnd"/>
      <w:r>
        <w:t xml:space="preserve"> programmijuht</w:t>
      </w:r>
      <w:r w:rsidR="00905C46">
        <w:t>.</w:t>
      </w:r>
    </w:p>
    <w:p w14:paraId="1DE3A905" w14:textId="77777777" w:rsidR="008C54D9" w:rsidRDefault="008C54D9" w:rsidP="008C54D9">
      <w:pPr>
        <w:pStyle w:val="ListParagraph"/>
        <w:numPr>
          <w:ilvl w:val="1"/>
          <w:numId w:val="8"/>
        </w:numPr>
        <w:ind w:left="357" w:hanging="357"/>
      </w:pPr>
      <w:r w:rsidRPr="00D03D4E">
        <w:t>Õppekava kood koosneb kuuest märgist, millest neli esimest on tähed ja kaks viimast numbrid: esimene – teaduskond; teine – õppe liik (A – akadeemiline õpe, D – rakenduskõrgharidusõpe</w:t>
      </w:r>
      <w:r>
        <w:t>, V – ingliskeelne akadeemiline õpe</w:t>
      </w:r>
      <w:r w:rsidRPr="00D03D4E">
        <w:t xml:space="preserve">); kolmas – õppekava tähis; neljas – akadeemilise õppe aste (R – rakenduskõrgharidusõpe, B – bakalaureuseõpe; M – magistriõpe; I – </w:t>
      </w:r>
      <w:r>
        <w:t>integreeritud bakalaureuse- ja magistriõpe</w:t>
      </w:r>
      <w:r w:rsidRPr="0094321E">
        <w:t>; D</w:t>
      </w:r>
      <w:r w:rsidRPr="00D532BA">
        <w:t xml:space="preserve"> – doktoriõpe). Koodi numbriosa näitab õppekava registreerimise aasta kaht viimast numbrit.</w:t>
      </w:r>
    </w:p>
    <w:p w14:paraId="41D7E495" w14:textId="77777777" w:rsidR="008C54D9" w:rsidRDefault="008C54D9" w:rsidP="008C54D9">
      <w:pPr>
        <w:pStyle w:val="ListParagraph"/>
        <w:numPr>
          <w:ilvl w:val="1"/>
          <w:numId w:val="8"/>
        </w:numPr>
        <w:ind w:left="357" w:hanging="357"/>
      </w:pPr>
      <w:r>
        <w:t xml:space="preserve">Õppekava muutmisel tekkinud õppekava uut varianti, mis kehtib kindlast vastuvõtuaastast, nimetatakse õppekava versiooniks. Versiooni tähistatakse selle vastuvõtu aastaarvu kahe viimase numbri lisamisega koodile pärast </w:t>
      </w:r>
      <w:proofErr w:type="spellStart"/>
      <w:r>
        <w:t>kaldkriipsu</w:t>
      </w:r>
      <w:proofErr w:type="spellEnd"/>
      <w:r>
        <w:t xml:space="preserve"> (nt XXXX23/25). Uue õppekava puhul on õppekava registreerimise aasta ja versiooni aasta samad (nt XXXX25/25).</w:t>
      </w:r>
    </w:p>
    <w:p w14:paraId="1268F1B6" w14:textId="77777777" w:rsidR="008C54D9" w:rsidRDefault="008C54D9" w:rsidP="008C54D9">
      <w:pPr>
        <w:pStyle w:val="ListParagraph"/>
        <w:numPr>
          <w:ilvl w:val="1"/>
          <w:numId w:val="8"/>
        </w:numPr>
        <w:ind w:left="357" w:hanging="357"/>
      </w:pPr>
      <w:r>
        <w:t>Õppekavale määratakse õppekavagrupp, õppevaldkond, õppesuund, õppekavarühm, nimetus eesti ja inglise keeles, õppetase, nominaalne õppeaeg, õppekava maht ning õppekeel.</w:t>
      </w:r>
    </w:p>
    <w:p w14:paraId="5F0D94D4" w14:textId="77777777" w:rsidR="008C54D9" w:rsidRDefault="008C54D9" w:rsidP="008C54D9">
      <w:pPr>
        <w:pStyle w:val="ListParagraph"/>
        <w:numPr>
          <w:ilvl w:val="1"/>
          <w:numId w:val="8"/>
        </w:numPr>
        <w:ind w:left="357" w:hanging="357"/>
      </w:pPr>
      <w:r>
        <w:t>Õppekava juures kirjeldatakse õppekava juurdepääsu tingimused, õppekava eesmärgid ja õpiväljundid eesti ja inglise keeles ning lõpetamistingimused.</w:t>
      </w:r>
    </w:p>
    <w:p w14:paraId="095C18BC" w14:textId="0DF49254" w:rsidR="00B57281" w:rsidRPr="00B57281" w:rsidRDefault="00B57281" w:rsidP="00B57281">
      <w:pPr>
        <w:pStyle w:val="ListParagraph"/>
        <w:numPr>
          <w:ilvl w:val="1"/>
          <w:numId w:val="8"/>
        </w:numPr>
        <w:ind w:left="357" w:hanging="357"/>
      </w:pPr>
      <w:r w:rsidRPr="00B57281">
        <w:t>Õppekava</w:t>
      </w:r>
      <w:r>
        <w:t>le</w:t>
      </w:r>
      <w:r w:rsidRPr="00B57281">
        <w:t xml:space="preserve"> sisestataks</w:t>
      </w:r>
      <w:r>
        <w:t>e</w:t>
      </w:r>
      <w:r w:rsidRPr="00B57281">
        <w:t xml:space="preserve"> peaerialad ja lõpetamisel antav kraad. Ühe peaerialaga õppekaval ühtib selle nimetus õppekava nimetusega.</w:t>
      </w:r>
    </w:p>
    <w:p w14:paraId="27136E52" w14:textId="0FB6B887" w:rsidR="008C54D9" w:rsidRDefault="008C54D9" w:rsidP="008C54D9">
      <w:pPr>
        <w:pStyle w:val="ListParagraph"/>
        <w:numPr>
          <w:ilvl w:val="1"/>
          <w:numId w:val="8"/>
        </w:numPr>
        <w:ind w:left="357" w:hanging="357"/>
      </w:pPr>
      <w:r>
        <w:t>Õppekava versiooni juures märgitakse õppekava struktuur moodulite kaupa vastavalt õppekava statuudile. Moodul on õppekava sisulise liigendamise ühik, mis koondab õppeained eesmärgistatud kogumiks</w:t>
      </w:r>
      <w:r w:rsidR="53A1349D">
        <w:t xml:space="preserve"> või koosneb ühest õppeainest</w:t>
      </w:r>
      <w:r>
        <w:t>.</w:t>
      </w:r>
    </w:p>
    <w:p w14:paraId="2F7C0972" w14:textId="77777777" w:rsidR="008C54D9" w:rsidRDefault="008C54D9" w:rsidP="008C54D9">
      <w:pPr>
        <w:pStyle w:val="ListParagraph"/>
        <w:numPr>
          <w:ilvl w:val="1"/>
          <w:numId w:val="8"/>
        </w:numPr>
        <w:ind w:left="357" w:hanging="357"/>
      </w:pPr>
      <w:r w:rsidRPr="00D03D4E">
        <w:t xml:space="preserve">Moodulile sõnastatakse eesmärgid ja õpitulemused eesti </w:t>
      </w:r>
      <w:r w:rsidRPr="0094321E">
        <w:t xml:space="preserve">ning inglise keeles, määratakse valikainete minimaalne maht </w:t>
      </w:r>
      <w:r w:rsidRPr="00D532BA">
        <w:t>ja moodulisse valitakse õppeained õppeaineregistrist</w:t>
      </w:r>
      <w:r>
        <w:t xml:space="preserve"> (A-registrist)</w:t>
      </w:r>
      <w:r w:rsidRPr="0094321E">
        <w:t>. Moodul seotakse sobiva</w:t>
      </w:r>
      <w:r w:rsidRPr="00D532BA">
        <w:t xml:space="preserve"> peaerialaga.</w:t>
      </w:r>
    </w:p>
    <w:p w14:paraId="44832318" w14:textId="77777777" w:rsidR="008C54D9" w:rsidRDefault="008C54D9" w:rsidP="008C54D9">
      <w:pPr>
        <w:pStyle w:val="ListParagraph"/>
        <w:numPr>
          <w:ilvl w:val="1"/>
          <w:numId w:val="8"/>
        </w:numPr>
        <w:ind w:left="357" w:hanging="357"/>
      </w:pPr>
      <w:r w:rsidRPr="00D03D4E">
        <w:t>Moodulis märgitakse kohustuslikud õppeained ja valikained.</w:t>
      </w:r>
      <w:r w:rsidRPr="0094321E">
        <w:t xml:space="preserve"> Praktikatele lisatakse praktika tunnus</w:t>
      </w:r>
      <w:r>
        <w:t>.</w:t>
      </w:r>
    </w:p>
    <w:p w14:paraId="75E630E6" w14:textId="77777777" w:rsidR="008C54D9" w:rsidRDefault="008C54D9" w:rsidP="00B57281">
      <w:pPr>
        <w:pStyle w:val="ListParagraph"/>
        <w:numPr>
          <w:ilvl w:val="1"/>
          <w:numId w:val="8"/>
        </w:numPr>
        <w:ind w:left="357" w:hanging="357"/>
      </w:pPr>
      <w:r>
        <w:t>Õppekava versioonile koostatakse tüüpõpingukava. Tüüpõpingukavas on õppekava ained jaotatud semestritele. Tüüpõpingukava on õppekava läbimise soovituslik variant nominaalajaga lõpetamiseks ja selle alusel koostatakse tunniplaan. Tüüpõpingukava koostatakse eraldi päeva- ja sessioonõppele.</w:t>
      </w:r>
    </w:p>
    <w:p w14:paraId="1AEED7F3" w14:textId="77777777" w:rsidR="008C54D9" w:rsidRDefault="008C54D9" w:rsidP="008C54D9">
      <w:pPr>
        <w:pStyle w:val="ListParagraph"/>
        <w:numPr>
          <w:ilvl w:val="2"/>
          <w:numId w:val="8"/>
        </w:numPr>
        <w:ind w:left="357" w:hanging="357"/>
      </w:pPr>
      <w:r w:rsidRPr="00D03D4E">
        <w:t>Tüüpõpingukava muutmiseks esitab programmijuht õppeosakonnale vastava t</w:t>
      </w:r>
      <w:r w:rsidRPr="0094321E">
        <w:t>aotluse. J</w:t>
      </w:r>
      <w:r w:rsidRPr="00D532BA">
        <w:t>ooksval semestril esitatud ja sisestatud muudatused hakkavad kehtima järgmisest semestrist.</w:t>
      </w:r>
    </w:p>
    <w:p w14:paraId="4F4D0F39" w14:textId="2D351DB7" w:rsidR="008C54D9" w:rsidRPr="00AB11BE" w:rsidRDefault="008C54D9" w:rsidP="008C54D9">
      <w:pPr>
        <w:pStyle w:val="ListParagraph"/>
        <w:numPr>
          <w:ilvl w:val="2"/>
          <w:numId w:val="8"/>
        </w:numPr>
        <w:ind w:left="357" w:hanging="357"/>
      </w:pPr>
      <w:r w:rsidRPr="00D03D4E">
        <w:t>Juhul kui tüüpõpingukava muutmissoovist antakse teada pärast tunniplaani</w:t>
      </w:r>
      <w:r w:rsidRPr="0094321E">
        <w:t xml:space="preserve">esildiste koostamise tähtaja möödumist ja muudatused </w:t>
      </w:r>
      <w:r w:rsidRPr="00D532BA">
        <w:t>mõjutavad järgmise semestri tunniplaani, tuleb</w:t>
      </w:r>
      <w:r>
        <w:t xml:space="preserve"> struktuuriüksusel</w:t>
      </w:r>
      <w:r w:rsidRPr="0094321E">
        <w:t xml:space="preserve"> muudatus tunniplaani tegijatega </w:t>
      </w:r>
      <w:r>
        <w:t xml:space="preserve">eelnevalt </w:t>
      </w:r>
      <w:r w:rsidRPr="0094321E">
        <w:t>kooskõlastada.</w:t>
      </w:r>
    </w:p>
    <w:p w14:paraId="22267668" w14:textId="7D57C7FB" w:rsidR="00B130E3" w:rsidRPr="00AB11BE" w:rsidRDefault="00B130E3" w:rsidP="008C54D9">
      <w:pPr>
        <w:pStyle w:val="Lisatekst"/>
        <w:numPr>
          <w:ilvl w:val="0"/>
          <w:numId w:val="0"/>
        </w:numPr>
      </w:pPr>
    </w:p>
    <w:p w14:paraId="389930C6" w14:textId="77777777" w:rsidR="00B130E3" w:rsidRPr="00AB11BE" w:rsidRDefault="00B130E3" w:rsidP="00EF3512"/>
    <w:p w14:paraId="67F0F039" w14:textId="77777777" w:rsidR="00B130E3" w:rsidRPr="00AB11BE" w:rsidRDefault="00B130E3" w:rsidP="00EF3512"/>
    <w:sectPr w:rsidR="00B130E3" w:rsidRPr="00AB11BE" w:rsidSect="00FF5E7A">
      <w:headerReference w:type="even" r:id="rId8"/>
      <w:headerReference w:type="default" r:id="rId9"/>
      <w:footerReference w:type="even" r:id="rId10"/>
      <w:pgSz w:w="11906" w:h="16838" w:code="9"/>
      <w:pgMar w:top="680" w:right="851" w:bottom="680" w:left="1701" w:header="454" w:footer="51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77114" w14:textId="77777777" w:rsidR="00383EC8" w:rsidRDefault="00383EC8">
      <w:r>
        <w:separator/>
      </w:r>
    </w:p>
  </w:endnote>
  <w:endnote w:type="continuationSeparator" w:id="0">
    <w:p w14:paraId="7D30CDE1" w14:textId="77777777" w:rsidR="00383EC8" w:rsidRDefault="0038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9260A" w14:textId="77777777" w:rsidR="00C63476" w:rsidRDefault="005226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E51E7B" w14:textId="77777777" w:rsidR="00C63476" w:rsidRDefault="00C63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43F38" w14:textId="77777777" w:rsidR="00383EC8" w:rsidRDefault="00383EC8">
      <w:r>
        <w:separator/>
      </w:r>
    </w:p>
  </w:footnote>
  <w:footnote w:type="continuationSeparator" w:id="0">
    <w:p w14:paraId="2F6B7650" w14:textId="77777777" w:rsidR="00383EC8" w:rsidRDefault="00383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CD7EA" w14:textId="77777777" w:rsidR="00C63476" w:rsidRDefault="005226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740326" w14:textId="77777777" w:rsidR="00C63476" w:rsidRDefault="00C634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8816147"/>
      <w:docPartObj>
        <w:docPartGallery w:val="Page Numbers (Top of Page)"/>
        <w:docPartUnique/>
      </w:docPartObj>
    </w:sdtPr>
    <w:sdtEndPr/>
    <w:sdtContent>
      <w:p w14:paraId="653E7530" w14:textId="77777777" w:rsidR="00FF5E7A" w:rsidRDefault="00FF5E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C9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79DD"/>
    <w:multiLevelType w:val="multilevel"/>
    <w:tmpl w:val="29089A6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E5021EB"/>
    <w:multiLevelType w:val="multilevel"/>
    <w:tmpl w:val="38766D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E040D31"/>
    <w:multiLevelType w:val="multilevel"/>
    <w:tmpl w:val="72BC32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12027A1"/>
    <w:multiLevelType w:val="multilevel"/>
    <w:tmpl w:val="C074BB14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a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LisaBodyt2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35274B8"/>
    <w:multiLevelType w:val="multilevel"/>
    <w:tmpl w:val="EC9E19DC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42842464">
    <w:abstractNumId w:val="5"/>
  </w:num>
  <w:num w:numId="2" w16cid:durableId="939407558">
    <w:abstractNumId w:val="6"/>
  </w:num>
  <w:num w:numId="3" w16cid:durableId="2093164678">
    <w:abstractNumId w:val="1"/>
  </w:num>
  <w:num w:numId="4" w16cid:durableId="1365866978">
    <w:abstractNumId w:val="2"/>
  </w:num>
  <w:num w:numId="5" w16cid:durableId="1541820501">
    <w:abstractNumId w:val="4"/>
  </w:num>
  <w:num w:numId="6" w16cid:durableId="911087706">
    <w:abstractNumId w:val="4"/>
  </w:num>
  <w:num w:numId="7" w16cid:durableId="1797672285">
    <w:abstractNumId w:val="3"/>
  </w:num>
  <w:num w:numId="8" w16cid:durableId="2034383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savePreviewPicture/>
  <w:hdrShapeDefaults>
    <o:shapedefaults v:ext="edit" spidmax="2050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476"/>
    <w:rsid w:val="000103F7"/>
    <w:rsid w:val="0002350E"/>
    <w:rsid w:val="00076C16"/>
    <w:rsid w:val="00081C98"/>
    <w:rsid w:val="00097848"/>
    <w:rsid w:val="000A0A25"/>
    <w:rsid w:val="000A52ED"/>
    <w:rsid w:val="000C525E"/>
    <w:rsid w:val="001165F0"/>
    <w:rsid w:val="001234BE"/>
    <w:rsid w:val="00140340"/>
    <w:rsid w:val="0014041B"/>
    <w:rsid w:val="00147774"/>
    <w:rsid w:val="00164D61"/>
    <w:rsid w:val="00176162"/>
    <w:rsid w:val="001802F9"/>
    <w:rsid w:val="001819AD"/>
    <w:rsid w:val="001D05E5"/>
    <w:rsid w:val="001E7223"/>
    <w:rsid w:val="00203A79"/>
    <w:rsid w:val="00207301"/>
    <w:rsid w:val="00207D15"/>
    <w:rsid w:val="00217307"/>
    <w:rsid w:val="002216AF"/>
    <w:rsid w:val="0023787D"/>
    <w:rsid w:val="00276CFC"/>
    <w:rsid w:val="0029000F"/>
    <w:rsid w:val="0029184D"/>
    <w:rsid w:val="002A57B3"/>
    <w:rsid w:val="002B4BCA"/>
    <w:rsid w:val="002C4618"/>
    <w:rsid w:val="002D1948"/>
    <w:rsid w:val="002D6A49"/>
    <w:rsid w:val="00316C57"/>
    <w:rsid w:val="00371A8A"/>
    <w:rsid w:val="00372F54"/>
    <w:rsid w:val="0037527E"/>
    <w:rsid w:val="00383EC8"/>
    <w:rsid w:val="003A498C"/>
    <w:rsid w:val="003E2946"/>
    <w:rsid w:val="003F6DBB"/>
    <w:rsid w:val="00442948"/>
    <w:rsid w:val="00450B27"/>
    <w:rsid w:val="00461E25"/>
    <w:rsid w:val="004803F4"/>
    <w:rsid w:val="004A5B78"/>
    <w:rsid w:val="004C1221"/>
    <w:rsid w:val="004F7D4E"/>
    <w:rsid w:val="00520B85"/>
    <w:rsid w:val="00522694"/>
    <w:rsid w:val="00524CD9"/>
    <w:rsid w:val="005548B3"/>
    <w:rsid w:val="00556253"/>
    <w:rsid w:val="0057443B"/>
    <w:rsid w:val="00591CBF"/>
    <w:rsid w:val="005D0605"/>
    <w:rsid w:val="005F7BD6"/>
    <w:rsid w:val="006125D6"/>
    <w:rsid w:val="00633EBE"/>
    <w:rsid w:val="006725D6"/>
    <w:rsid w:val="006770B6"/>
    <w:rsid w:val="006823BD"/>
    <w:rsid w:val="006846B4"/>
    <w:rsid w:val="006905AC"/>
    <w:rsid w:val="006A39A6"/>
    <w:rsid w:val="006B56B1"/>
    <w:rsid w:val="006B76F8"/>
    <w:rsid w:val="006C54D8"/>
    <w:rsid w:val="006C7894"/>
    <w:rsid w:val="006D01D7"/>
    <w:rsid w:val="006F46CD"/>
    <w:rsid w:val="006F74EC"/>
    <w:rsid w:val="00727B13"/>
    <w:rsid w:val="007334D7"/>
    <w:rsid w:val="00762F6F"/>
    <w:rsid w:val="007670EA"/>
    <w:rsid w:val="00781A97"/>
    <w:rsid w:val="007C3E0F"/>
    <w:rsid w:val="007F223F"/>
    <w:rsid w:val="007F6352"/>
    <w:rsid w:val="008062FB"/>
    <w:rsid w:val="00816F21"/>
    <w:rsid w:val="00832253"/>
    <w:rsid w:val="008329D2"/>
    <w:rsid w:val="00843834"/>
    <w:rsid w:val="00852451"/>
    <w:rsid w:val="0088353E"/>
    <w:rsid w:val="00883C77"/>
    <w:rsid w:val="00895384"/>
    <w:rsid w:val="008B1943"/>
    <w:rsid w:val="008C2E19"/>
    <w:rsid w:val="008C54D9"/>
    <w:rsid w:val="009001F4"/>
    <w:rsid w:val="00905C46"/>
    <w:rsid w:val="00954D81"/>
    <w:rsid w:val="009B17A2"/>
    <w:rsid w:val="009C577C"/>
    <w:rsid w:val="009C72C6"/>
    <w:rsid w:val="009E3381"/>
    <w:rsid w:val="00A05BC0"/>
    <w:rsid w:val="00A40E74"/>
    <w:rsid w:val="00A717DD"/>
    <w:rsid w:val="00A738C7"/>
    <w:rsid w:val="00A831C3"/>
    <w:rsid w:val="00AB11BE"/>
    <w:rsid w:val="00AB48A9"/>
    <w:rsid w:val="00AF222E"/>
    <w:rsid w:val="00AF4F95"/>
    <w:rsid w:val="00B1022F"/>
    <w:rsid w:val="00B11E2C"/>
    <w:rsid w:val="00B130E3"/>
    <w:rsid w:val="00B25946"/>
    <w:rsid w:val="00B41ACF"/>
    <w:rsid w:val="00B53498"/>
    <w:rsid w:val="00B57281"/>
    <w:rsid w:val="00B67A8F"/>
    <w:rsid w:val="00B74E2D"/>
    <w:rsid w:val="00BA0AEF"/>
    <w:rsid w:val="00BA128A"/>
    <w:rsid w:val="00BD6139"/>
    <w:rsid w:val="00BE2126"/>
    <w:rsid w:val="00BE21E2"/>
    <w:rsid w:val="00C11566"/>
    <w:rsid w:val="00C31C6B"/>
    <w:rsid w:val="00C33EF1"/>
    <w:rsid w:val="00C436F1"/>
    <w:rsid w:val="00C63476"/>
    <w:rsid w:val="00C734E2"/>
    <w:rsid w:val="00C8347D"/>
    <w:rsid w:val="00C9192D"/>
    <w:rsid w:val="00CC4872"/>
    <w:rsid w:val="00CE69D1"/>
    <w:rsid w:val="00D157AF"/>
    <w:rsid w:val="00D410EA"/>
    <w:rsid w:val="00D45610"/>
    <w:rsid w:val="00D778E2"/>
    <w:rsid w:val="00D87EB6"/>
    <w:rsid w:val="00D91251"/>
    <w:rsid w:val="00D972D6"/>
    <w:rsid w:val="00DD4DFB"/>
    <w:rsid w:val="00DE1C36"/>
    <w:rsid w:val="00E11CC8"/>
    <w:rsid w:val="00E36265"/>
    <w:rsid w:val="00EC7BDD"/>
    <w:rsid w:val="00ED7575"/>
    <w:rsid w:val="00EE1D8B"/>
    <w:rsid w:val="00EF3512"/>
    <w:rsid w:val="00F16E2F"/>
    <w:rsid w:val="00F27045"/>
    <w:rsid w:val="00F34C5D"/>
    <w:rsid w:val="00F61DAC"/>
    <w:rsid w:val="00F84234"/>
    <w:rsid w:val="00F84CA9"/>
    <w:rsid w:val="00FA420F"/>
    <w:rsid w:val="00FC43E6"/>
    <w:rsid w:val="00FD1D20"/>
    <w:rsid w:val="00FF5E7A"/>
    <w:rsid w:val="0736B45F"/>
    <w:rsid w:val="0BEF72E0"/>
    <w:rsid w:val="0FDF654B"/>
    <w:rsid w:val="1547C1F1"/>
    <w:rsid w:val="196D4D6E"/>
    <w:rsid w:val="1FEAB20F"/>
    <w:rsid w:val="30C291A9"/>
    <w:rsid w:val="34549F27"/>
    <w:rsid w:val="4041CD12"/>
    <w:rsid w:val="409E4B7F"/>
    <w:rsid w:val="4122638F"/>
    <w:rsid w:val="4246D0DC"/>
    <w:rsid w:val="4B7FE0F1"/>
    <w:rsid w:val="4D335855"/>
    <w:rsid w:val="53A1349D"/>
    <w:rsid w:val="5778EFEC"/>
    <w:rsid w:val="578B68E6"/>
    <w:rsid w:val="638D9229"/>
    <w:rsid w:val="6780497D"/>
    <w:rsid w:val="6978A43E"/>
    <w:rsid w:val="74EFAFDC"/>
    <w:rsid w:val="76DA7202"/>
    <w:rsid w:val="7B7D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,0"/>
    </o:shapedefaults>
    <o:shapelayout v:ext="edit">
      <o:idmap v:ext="edit" data="2"/>
    </o:shapelayout>
  </w:shapeDefaults>
  <w:decimalSymbol w:val=","/>
  <w:listSeparator w:val=";"/>
  <w14:docId w14:val="7C864333"/>
  <w15:docId w15:val="{CB63EF38-7BBB-4EC0-8A95-C0D58491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3BD"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framePr w:w="8382" w:h="282" w:hSpace="180" w:wrap="notBeside" w:vAnchor="text" w:hAnchor="page" w:x="2719" w:y="-445"/>
      <w:shd w:val="solid" w:color="FFFFFF" w:fill="FFFFFF"/>
      <w:outlineLvl w:val="2"/>
    </w:pPr>
    <w:rPr>
      <w:rFonts w:ascii="Goudy Old Style" w:hAnsi="Goudy Old Style"/>
      <w:b/>
      <w:bCs/>
      <w:cap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9C72C6"/>
  </w:style>
  <w:style w:type="character" w:styleId="PageNumber">
    <w:name w:val="page number"/>
    <w:basedOn w:val="DefaultParagraphFont"/>
  </w:style>
  <w:style w:type="paragraph" w:customStyle="1" w:styleId="Dokumendinimetus">
    <w:name w:val="Dokumendi nimetus"/>
    <w:basedOn w:val="Pea"/>
    <w:next w:val="BodyText"/>
    <w:qFormat/>
    <w:rsid w:val="00A831C3"/>
    <w:pPr>
      <w:spacing w:before="920"/>
      <w:ind w:left="0" w:right="4706"/>
      <w:jc w:val="left"/>
    </w:pPr>
    <w:rPr>
      <w:caps/>
    </w:rPr>
  </w:style>
  <w:style w:type="paragraph" w:customStyle="1" w:styleId="Pea">
    <w:name w:val="Pea"/>
    <w:basedOn w:val="BodyText"/>
    <w:pPr>
      <w:ind w:left="-1134"/>
      <w:jc w:val="center"/>
    </w:pPr>
    <w:rPr>
      <w:sz w:val="28"/>
    </w:rPr>
  </w:style>
  <w:style w:type="paragraph" w:customStyle="1" w:styleId="Loetelu">
    <w:name w:val="Loetelu"/>
    <w:basedOn w:val="BodyText"/>
    <w:rsid w:val="00203A79"/>
    <w:pPr>
      <w:numPr>
        <w:numId w:val="6"/>
      </w:numPr>
      <w:spacing w:before="120"/>
    </w:pPr>
  </w:style>
  <w:style w:type="paragraph" w:customStyle="1" w:styleId="Bodyt">
    <w:name w:val="Bodyt"/>
    <w:basedOn w:val="Normal"/>
    <w:rsid w:val="00203A79"/>
    <w:pPr>
      <w:numPr>
        <w:ilvl w:val="1"/>
        <w:numId w:val="6"/>
      </w:numPr>
    </w:pPr>
  </w:style>
  <w:style w:type="paragraph" w:customStyle="1" w:styleId="Tallinn">
    <w:name w:val="Tallinn"/>
    <w:basedOn w:val="BodyText"/>
    <w:next w:val="BodyText"/>
    <w:qFormat/>
    <w:rsid w:val="00A831C3"/>
    <w:pPr>
      <w:spacing w:before="120" w:after="920"/>
    </w:pPr>
  </w:style>
  <w:style w:type="paragraph" w:customStyle="1" w:styleId="Pealkiri">
    <w:name w:val="Pealkiri"/>
    <w:basedOn w:val="BodyText"/>
    <w:next w:val="BodyText"/>
    <w:qFormat/>
    <w:rsid w:val="003A498C"/>
    <w:pPr>
      <w:spacing w:after="480"/>
      <w:ind w:right="5103"/>
    </w:pPr>
  </w:style>
  <w:style w:type="paragraph" w:customStyle="1" w:styleId="Allkirjastajanimi">
    <w:name w:val="Allkirjastaja nimi"/>
    <w:basedOn w:val="BodyText"/>
    <w:next w:val="BodyText"/>
    <w:qFormat/>
    <w:rsid w:val="00BE21E2"/>
  </w:style>
  <w:style w:type="paragraph" w:customStyle="1" w:styleId="Allkirjastatuddigit">
    <w:name w:val="Allkirjastatud digit"/>
    <w:basedOn w:val="BodyText"/>
    <w:qFormat/>
    <w:rsid w:val="00B130E3"/>
    <w:pPr>
      <w:spacing w:before="480" w:after="120"/>
    </w:pPr>
  </w:style>
  <w:style w:type="paragraph" w:customStyle="1" w:styleId="Lisatekst">
    <w:name w:val="Lisatekst"/>
    <w:basedOn w:val="BodyText"/>
    <w:rsid w:val="00B130E3"/>
    <w:pPr>
      <w:numPr>
        <w:numId w:val="7"/>
      </w:numPr>
      <w:tabs>
        <w:tab w:val="left" w:pos="6521"/>
      </w:tabs>
      <w:spacing w:before="120"/>
    </w:pPr>
  </w:style>
  <w:style w:type="paragraph" w:customStyle="1" w:styleId="Body">
    <w:name w:val="Body"/>
    <w:basedOn w:val="BodyText"/>
    <w:rsid w:val="00B130E3"/>
    <w:pPr>
      <w:tabs>
        <w:tab w:val="left" w:pos="6521"/>
      </w:tabs>
    </w:pPr>
  </w:style>
  <w:style w:type="paragraph" w:customStyle="1" w:styleId="Lisapealkiri">
    <w:name w:val="Lisapealkiri"/>
    <w:basedOn w:val="BodyText"/>
    <w:next w:val="BodyText"/>
    <w:qFormat/>
    <w:rsid w:val="00B130E3"/>
    <w:pPr>
      <w:tabs>
        <w:tab w:val="left" w:pos="6521"/>
      </w:tabs>
      <w:spacing w:before="280" w:after="280"/>
    </w:pPr>
    <w:rPr>
      <w:b/>
    </w:rPr>
  </w:style>
  <w:style w:type="paragraph" w:customStyle="1" w:styleId="BodyTextees">
    <w:name w:val="Body Text ees"/>
    <w:basedOn w:val="BodyText"/>
    <w:qFormat/>
    <w:rsid w:val="00B130E3"/>
    <w:pPr>
      <w:tabs>
        <w:tab w:val="left" w:pos="6521"/>
      </w:tabs>
      <w:spacing w:before="120"/>
    </w:pPr>
  </w:style>
  <w:style w:type="paragraph" w:customStyle="1" w:styleId="LisaBodyt">
    <w:name w:val="LisaBodyt"/>
    <w:basedOn w:val="Bodyt"/>
    <w:qFormat/>
    <w:rsid w:val="00BA128A"/>
    <w:pPr>
      <w:numPr>
        <w:numId w:val="7"/>
      </w:numPr>
      <w:spacing w:before="40"/>
    </w:pPr>
  </w:style>
  <w:style w:type="paragraph" w:customStyle="1" w:styleId="LisaBodyt2">
    <w:name w:val="LisaBodyt2"/>
    <w:basedOn w:val="LisaBodyt"/>
    <w:qFormat/>
    <w:rsid w:val="00BA128A"/>
    <w:pPr>
      <w:numPr>
        <w:ilvl w:val="2"/>
      </w:numPr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A39A6"/>
    <w:rPr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91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91C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54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E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3D871-8A54-4D10-87FB-399132EB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823</Words>
  <Characters>6169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Tallinna Tehnikaülikool</vt:lpstr>
    </vt:vector>
  </TitlesOfParts>
  <Company>TTY  Informaatikainstituut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Tehnikaülikool</dc:title>
  <dc:subject>korraldus</dc:subject>
  <dc:creator>Anne Toom</dc:creator>
  <cp:keywords/>
  <dc:description/>
  <cp:lastModifiedBy>Kairi Schütz</cp:lastModifiedBy>
  <cp:revision>9</cp:revision>
  <cp:lastPrinted>2018-10-02T09:59:00Z</cp:lastPrinted>
  <dcterms:created xsi:type="dcterms:W3CDTF">2025-05-13T11:14:00Z</dcterms:created>
  <dcterms:modified xsi:type="dcterms:W3CDTF">2025-05-13T11:32:00Z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{nr}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 nimi}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{JP kehtiv alates}</vt:lpwstr>
  </property>
  <property fmtid="{D5CDD505-2E9C-101B-9397-08002B2CF9AE}" pid="8" name="delta_accessRestrictionEndDate">
    <vt:lpwstr>{JP 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{JP alus}</vt:lpwstr>
  </property>
</Properties>
</file>